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Napa Valley Intergroup Meeting Agenda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January 11, 2025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Call To Order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 Moment of Silence followed by the Serenity Prayer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 Rep Introduction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New Intergroup Reps and Officers packets can be found on aanapa.org </w:t>
      </w:r>
    </w:p>
    <w:p w:rsidR="00000000" w:rsidDel="00000000" w:rsidP="00000000" w:rsidRDefault="00000000" w:rsidRPr="00000000" w14:paraId="0000000B">
      <w:pPr>
        <w:rPr/>
      </w:pPr>
      <w:hyperlink r:id="rId7">
        <w:r w:rsidDel="00000000" w:rsidR="00000000" w:rsidRPr="00000000">
          <w:rPr>
            <w:color w:val="467886"/>
            <w:u w:val="single"/>
            <w:rtl w:val="0"/>
          </w:rPr>
          <w:t xml:space="preserve">https://aanapa.org/service/intergroup/welcome-new-intergroup-reps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Please provide your email and contact information to the Secretary.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Participant Introductions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Sobriety Birthdays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Review and approval of minutes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Monthly Tradition Reading from 12 Traditions Illustrated &amp; Discussion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Reader: Kevin P.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1st Tradition: Our common welfare should come first; personal recovery depends upon A.A. unity.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7th Tradition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We have no dues or fees in A.A. We are entirely self-supporting, declining outside contributions. Visit https://www.aanapa.org and use the Venmo link or mail your contribution to NVIG, P.O Box 10948, Napa, CA 94581-2948. Venmo link for IG contributions: </w:t>
      </w:r>
      <w:hyperlink r:id="rId8">
        <w:r w:rsidDel="00000000" w:rsidR="00000000" w:rsidRPr="00000000">
          <w:rPr>
            <w:color w:val="467886"/>
            <w:u w:val="single"/>
            <w:rtl w:val="0"/>
          </w:rPr>
          <w:t xml:space="preserve">https://www.venmo.com/u/NapaIG-AA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Housekeeping Motions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Please wait your turn to speak and raised your hand to be called on to speak. Please silence your cell phones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Announcements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Reports: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Chair:  Meghan T.                                                                                            </w:t>
      </w:r>
    </w:p>
    <w:p w:rsidR="00000000" w:rsidDel="00000000" w:rsidP="00000000" w:rsidRDefault="00000000" w:rsidRPr="00000000" w14:paraId="00000023">
      <w:pPr>
        <w:rPr/>
      </w:pPr>
      <w:hyperlink r:id="rId9">
        <w:r w:rsidDel="00000000" w:rsidR="00000000" w:rsidRPr="00000000">
          <w:rPr>
            <w:color w:val="467886"/>
            <w:u w:val="single"/>
            <w:rtl w:val="0"/>
          </w:rPr>
          <w:t xml:space="preserve"> chair@aanapa.org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Reminder that we are doing quarterly in-person meetings.  In person meeting seems to be growing, we should continue the conversation about in person meetings.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Alt Chair role is still open.  We need this role filled.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Alternate Chair:  VACANT  </w:t>
      </w:r>
    </w:p>
    <w:p w:rsidR="00000000" w:rsidDel="00000000" w:rsidP="00000000" w:rsidRDefault="00000000" w:rsidRPr="00000000" w14:paraId="0000002D">
      <w:pPr>
        <w:rPr/>
      </w:pPr>
      <w:hyperlink r:id="rId10">
        <w:r w:rsidDel="00000000" w:rsidR="00000000" w:rsidRPr="00000000">
          <w:rPr>
            <w:color w:val="467886"/>
            <w:u w:val="single"/>
            <w:rtl w:val="0"/>
          </w:rPr>
          <w:t xml:space="preserve">altchair@aanapa.org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No submission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Secretary:  Vacant</w:t>
      </w:r>
    </w:p>
    <w:p w:rsidR="00000000" w:rsidDel="00000000" w:rsidP="00000000" w:rsidRDefault="00000000" w:rsidRPr="00000000" w14:paraId="00000032">
      <w:pPr>
        <w:rPr/>
      </w:pPr>
      <w:hyperlink r:id="rId11">
        <w:r w:rsidDel="00000000" w:rsidR="00000000" w:rsidRPr="00000000">
          <w:rPr>
            <w:color w:val="467886"/>
            <w:u w:val="single"/>
            <w:rtl w:val="0"/>
          </w:rPr>
          <w:t xml:space="preserve">secretary@aanapa.org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Nothing to report.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Literature Chair:  Kevin P. </w:t>
      </w:r>
    </w:p>
    <w:p w:rsidR="00000000" w:rsidDel="00000000" w:rsidP="00000000" w:rsidRDefault="00000000" w:rsidRPr="00000000" w14:paraId="00000037">
      <w:pPr>
        <w:rPr/>
      </w:pPr>
      <w:hyperlink r:id="rId12">
        <w:r w:rsidDel="00000000" w:rsidR="00000000" w:rsidRPr="00000000">
          <w:rPr>
            <w:color w:val="467886"/>
            <w:u w:val="single"/>
            <w:rtl w:val="0"/>
          </w:rPr>
          <w:t xml:space="preserve">literature@aanapa.org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Napa Intergroup Literature Report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b w:val="1"/>
          <w:rtl w:val="0"/>
        </w:rPr>
        <w:t xml:space="preserve">Presented on </w:t>
      </w:r>
      <w:r w:rsidDel="00000000" w:rsidR="00000000" w:rsidRPr="00000000">
        <w:rPr>
          <w:rtl w:val="0"/>
        </w:rPr>
        <w:t xml:space="preserve">                        </w:t>
        <w:tab/>
        <w:tab/>
        <w:tab/>
        <w:tab/>
        <w:tab/>
        <w:tab/>
        <w:t xml:space="preserve">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No submission during transition.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The online literature order form is up and running. It, as well as the Printable Literature Order form, can be found on our website - aanapa.org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Select “Resources”, Select “Literature”, select “Online Literature Order form” or “Printable Literature Order form”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Unfortunately, Plain Language Big Book is currently out of stock. When I am able to order, we will update the literature order form to reflect availability.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It appears there are still many members unaware that literature can be ordered online, or even how to go about ordering literature from Intergroup. Reps please announce at meetings you attend.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Thanks.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In Service,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Kevin P.</w:t>
        <w:tab/>
      </w:r>
    </w:p>
    <w:p w:rsidR="00000000" w:rsidDel="00000000" w:rsidP="00000000" w:rsidRDefault="00000000" w:rsidRPr="00000000" w14:paraId="00000045">
      <w:pPr>
        <w:rPr/>
      </w:pPr>
      <w:hyperlink r:id="rId13">
        <w:r w:rsidDel="00000000" w:rsidR="00000000" w:rsidRPr="00000000">
          <w:rPr>
            <w:color w:val="467886"/>
            <w:u w:val="single"/>
            <w:rtl w:val="0"/>
          </w:rPr>
          <w:t xml:space="preserve">literature@aanapa.org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Hotline Chair: Travis</w:t>
      </w:r>
    </w:p>
    <w:p w:rsidR="00000000" w:rsidDel="00000000" w:rsidP="00000000" w:rsidRDefault="00000000" w:rsidRPr="00000000" w14:paraId="00000049">
      <w:pPr>
        <w:rPr/>
      </w:pPr>
      <w:hyperlink r:id="rId14">
        <w:r w:rsidDel="00000000" w:rsidR="00000000" w:rsidRPr="00000000">
          <w:rPr>
            <w:color w:val="467886"/>
            <w:u w:val="single"/>
            <w:rtl w:val="0"/>
          </w:rPr>
          <w:t xml:space="preserve">hotline@aanapa.org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No Submission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Web Editor: Zane M. (Intergroup)</w:t>
      </w:r>
    </w:p>
    <w:p w:rsidR="00000000" w:rsidDel="00000000" w:rsidP="00000000" w:rsidRDefault="00000000" w:rsidRPr="00000000" w14:paraId="0000004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Website Committee Chair: Alex W.</w:t>
      </w:r>
    </w:p>
    <w:p w:rsidR="00000000" w:rsidDel="00000000" w:rsidP="00000000" w:rsidRDefault="00000000" w:rsidRPr="00000000" w14:paraId="0000004F">
      <w:pPr>
        <w:rPr/>
      </w:pPr>
      <w:hyperlink r:id="rId15">
        <w:r w:rsidDel="00000000" w:rsidR="00000000" w:rsidRPr="00000000">
          <w:rPr>
            <w:color w:val="467886"/>
            <w:u w:val="single"/>
            <w:rtl w:val="0"/>
          </w:rPr>
          <w:t xml:space="preserve">webeditor@aanapa.org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Business Meeting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Website running and secure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Potential issues with website Search Engine Optimization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Alex has reported that when using Safari on iPhone our website does not appear to come up in the results under Google.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Zane is investigating and determining ways to improve our SEO and will have a report for the February meeting on findings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Zane M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Web Admin, Intergroup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Derek C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Web Admin, District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Meeting Schedule Chair: VACANT</w:t>
      </w:r>
    </w:p>
    <w:p w:rsidR="00000000" w:rsidDel="00000000" w:rsidP="00000000" w:rsidRDefault="00000000" w:rsidRPr="00000000" w14:paraId="0000005F">
      <w:pPr>
        <w:rPr/>
      </w:pPr>
      <w:hyperlink r:id="rId16">
        <w:r w:rsidDel="00000000" w:rsidR="00000000" w:rsidRPr="00000000">
          <w:rPr>
            <w:color w:val="467886"/>
            <w:u w:val="single"/>
            <w:rtl w:val="0"/>
          </w:rPr>
          <w:t xml:space="preserve">meetings@aanapa.org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No submission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Newsletter Chair: Jean    </w:t>
      </w:r>
    </w:p>
    <w:p w:rsidR="00000000" w:rsidDel="00000000" w:rsidP="00000000" w:rsidRDefault="00000000" w:rsidRPr="00000000" w14:paraId="00000065">
      <w:pPr>
        <w:rPr/>
      </w:pPr>
      <w:hyperlink r:id="rId17">
        <w:r w:rsidDel="00000000" w:rsidR="00000000" w:rsidRPr="00000000">
          <w:rPr>
            <w:color w:val="467886"/>
            <w:u w:val="single"/>
            <w:rtl w:val="0"/>
          </w:rPr>
          <w:t xml:space="preserve">newsletter@aanapa.org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No submission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Delegates at Large:  Laura / Rick                                               </w:t>
      </w:r>
    </w:p>
    <w:p w:rsidR="00000000" w:rsidDel="00000000" w:rsidP="00000000" w:rsidRDefault="00000000" w:rsidRPr="00000000" w14:paraId="0000006A">
      <w:pPr>
        <w:rPr/>
      </w:pPr>
      <w:hyperlink r:id="rId18">
        <w:r w:rsidDel="00000000" w:rsidR="00000000" w:rsidRPr="00000000">
          <w:rPr>
            <w:color w:val="467886"/>
            <w:u w:val="single"/>
            <w:rtl w:val="0"/>
          </w:rPr>
          <w:t xml:space="preserve"> delegateatlarge@aanapa.org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No submission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General Service Liaison: John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No submission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Hospitals and Institutions Liaison:  Heidi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No submission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Birthday Meeting Co-Chairs: Jeff/Beth                                </w:t>
      </w:r>
    </w:p>
    <w:p w:rsidR="00000000" w:rsidDel="00000000" w:rsidP="00000000" w:rsidRDefault="00000000" w:rsidRPr="00000000" w14:paraId="00000077">
      <w:pPr>
        <w:rPr/>
      </w:pPr>
      <w:hyperlink r:id="rId19">
        <w:r w:rsidDel="00000000" w:rsidR="00000000" w:rsidRPr="00000000">
          <w:rPr>
            <w:color w:val="467886"/>
            <w:u w:val="single"/>
            <w:rtl w:val="0"/>
          </w:rPr>
          <w:t xml:space="preserve">birthdaymeeting@aanapa.org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Treasurer: Alex W.                                                                        </w:t>
      </w:r>
    </w:p>
    <w:p w:rsidR="00000000" w:rsidDel="00000000" w:rsidP="00000000" w:rsidRDefault="00000000" w:rsidRPr="00000000" w14:paraId="00000083">
      <w:pPr>
        <w:rPr/>
      </w:pPr>
      <w:hyperlink r:id="rId20">
        <w:r w:rsidDel="00000000" w:rsidR="00000000" w:rsidRPr="00000000">
          <w:rPr>
            <w:color w:val="467886"/>
            <w:u w:val="single"/>
            <w:rtl w:val="0"/>
          </w:rPr>
          <w:t xml:space="preserve">treasurer@aanapa.org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</w:rPr>
        <w:drawing>
          <wp:inline distB="114300" distT="114300" distL="114300" distR="114300">
            <wp:extent cx="5943600" cy="3987800"/>
            <wp:effectExtent b="0" l="0" r="0" t="0"/>
            <wp:docPr id="191576223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Financial Oversight Committee:     </w:t>
      </w:r>
    </w:p>
    <w:p w:rsidR="00000000" w:rsidDel="00000000" w:rsidP="00000000" w:rsidRDefault="00000000" w:rsidRPr="00000000" w14:paraId="00000087">
      <w:pPr>
        <w:rPr/>
      </w:pPr>
      <w:hyperlink r:id="rId22">
        <w:r w:rsidDel="00000000" w:rsidR="00000000" w:rsidRPr="00000000">
          <w:rPr>
            <w:color w:val="467886"/>
            <w:u w:val="single"/>
            <w:rtl w:val="0"/>
          </w:rPr>
          <w:t xml:space="preserve">financial@aanapa.org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No submission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b w:val="1"/>
          <w:u w:val="single"/>
          <w:rtl w:val="0"/>
        </w:rPr>
        <w:t xml:space="preserve">Committee Appointees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8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112"/>
        <w:gridCol w:w="2228"/>
        <w:gridCol w:w="2170"/>
        <w:gridCol w:w="2170"/>
        <w:tblGridChange w:id="0">
          <w:tblGrid>
            <w:gridCol w:w="2112"/>
            <w:gridCol w:w="2228"/>
            <w:gridCol w:w="2170"/>
            <w:gridCol w:w="2170"/>
          </w:tblGrid>
        </w:tblGridChange>
      </w:tblGrid>
      <w:tr>
        <w:trPr>
          <w:cantSplit w:val="0"/>
          <w:trHeight w:val="406" w:hRule="atLeast"/>
          <w:tblHeader w:val="1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472c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tabs>
                <w:tab w:val="left" w:leader="none" w:pos="1440"/>
                <w:tab w:val="left" w:leader="none" w:pos="2880"/>
                <w:tab w:val="left" w:leader="none" w:pos="4320"/>
              </w:tabs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2024-2025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472c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tabs>
                <w:tab w:val="left" w:leader="none" w:pos="1440"/>
                <w:tab w:val="left" w:leader="none" w:pos="2880"/>
                <w:tab w:val="left" w:leader="none" w:pos="4320"/>
              </w:tabs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2024 (2025-2026 Staggering)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Meghan 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Secretary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Meg P.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Alt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ff2600"/>
                <w:sz w:val="22"/>
                <w:szCs w:val="22"/>
                <w:rtl w:val="0"/>
              </w:rPr>
              <w:t xml:space="preserve">VACANT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District Liaison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Jason 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Bday Co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Jeff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Newsletter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Jean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Bday Co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Beth 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H&amp;I Liaison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ff2600"/>
                <w:sz w:val="22"/>
                <w:szCs w:val="22"/>
                <w:rtl w:val="0"/>
              </w:rPr>
              <w:t xml:space="preserve">VACANT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Hotline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Travis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Treasurer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Tena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Female Delegate at Large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Laura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Web Editor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Alex 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Male Delegate at Large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Rick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Literature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Mary W./Kevin P. (interim)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Printed Meeting Schedule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Kevin 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Events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ff2600"/>
                <w:sz w:val="22"/>
                <w:szCs w:val="22"/>
                <w:rtl w:val="0"/>
              </w:rPr>
              <w:t xml:space="preserve">VACANT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*In December elections will be held*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B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Old Business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 -Spanish speaking liaison to their district?‬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 -Alcathon updates‬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 -Cleaning the storage container‬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b w:val="1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-Next tradition reader: Jessica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-Intergroup tri-fold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Closing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Responsibility Statement: 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“I am Responsible. When anyone, anywhere, reaches out for help, I want the hand of A.A. always to be there. And for that: I am responsible.”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9F1F18"/>
    <w:rPr>
      <w:rFonts w:ascii="Times New Roman" w:cs="Times New Roman" w:eastAsia="Times New Roman" w:hAnsi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E2173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E2173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E21738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E21738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E21738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E21738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21738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21738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21738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2173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2173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21738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21738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21738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21738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21738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21738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21738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E21738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2173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E21738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2173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21738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E21738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E21738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E21738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2173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21738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E21738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E217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21738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E21738"/>
    <w:rPr>
      <w:color w:val="96607d" w:themeColor="followedHyperlink"/>
      <w:u w:val="single"/>
    </w:rPr>
  </w:style>
  <w:style w:type="paragraph" w:styleId="Default" w:customStyle="1">
    <w:name w:val="Default"/>
    <w:rsid w:val="00961B08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</w:pPr>
    <w:rPr>
      <w:rFonts w:ascii="Times New Roman" w:cs="Arial Unicode MS" w:eastAsia="Arial Unicode MS" w:hAnsi="Times New Roman"/>
      <w:color w:val="000000"/>
      <w:kern w:val="1"/>
      <w:u w:color="000000"/>
      <w:bdr w:space="0" w:sz="0" w:val="nil"/>
      <w14:textOutline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961B08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Times New Roman" w:cs="Times New Roman" w:eastAsia="Arial Unicode MS" w:hAnsi="Times New Roman"/>
      <w:kern w:val="0"/>
      <w:sz w:val="20"/>
      <w:szCs w:val="20"/>
      <w:bdr w:space="0" w:sz="0" w:val="ni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0" w:customStyle="1">
    <w:name w:val="Hyperlink.0"/>
    <w:basedOn w:val="DefaultParagraphFont"/>
    <w:rsid w:val="00FC1898"/>
    <w:rPr>
      <w:outline w:val="0"/>
      <w:color w:val="000080"/>
      <w:u w:color="000080"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B16685"/>
    <w:pPr>
      <w:spacing w:after="100" w:afterAutospacing="1" w:before="100" w:beforeAutospacing="1"/>
    </w:pPr>
  </w:style>
  <w:style w:type="character" w:styleId="apple-tab-span" w:customStyle="1">
    <w:name w:val="apple-tab-span"/>
    <w:basedOn w:val="DefaultParagraphFont"/>
    <w:rsid w:val="00B16685"/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treasurer@aanapa.org?subject=Intergroup" TargetMode="External"/><Relationship Id="rId11" Type="http://schemas.openxmlformats.org/officeDocument/2006/relationships/hyperlink" Target="mailto:secretary@aanapa.org?subject=Intergroup" TargetMode="External"/><Relationship Id="rId22" Type="http://schemas.openxmlformats.org/officeDocument/2006/relationships/hyperlink" Target="mailto:financial@aanapa.org?subject=Intergroup" TargetMode="External"/><Relationship Id="rId10" Type="http://schemas.openxmlformats.org/officeDocument/2006/relationships/hyperlink" Target="mailto:altchair@aanapa.org?subject=Intergroup" TargetMode="External"/><Relationship Id="rId21" Type="http://schemas.openxmlformats.org/officeDocument/2006/relationships/image" Target="media/image1.png"/><Relationship Id="rId13" Type="http://schemas.openxmlformats.org/officeDocument/2006/relationships/hyperlink" Target="mailto:literature@aanapa.org" TargetMode="External"/><Relationship Id="rId12" Type="http://schemas.openxmlformats.org/officeDocument/2006/relationships/hyperlink" Target="mailto:literature@aanapa.org?subject=Intergrou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%20chair@aanapa.org?subject=Intergroup" TargetMode="External"/><Relationship Id="rId15" Type="http://schemas.openxmlformats.org/officeDocument/2006/relationships/hyperlink" Target="mailto:webeditor@aanapa.org%20?subject=Intergroup" TargetMode="External"/><Relationship Id="rId14" Type="http://schemas.openxmlformats.org/officeDocument/2006/relationships/hyperlink" Target="mailto:hotline@aanapa.org%20?subject=Intergroup" TargetMode="External"/><Relationship Id="rId17" Type="http://schemas.openxmlformats.org/officeDocument/2006/relationships/hyperlink" Target="mailto:newsletter@aanapa.org%20?subject=Intergroup" TargetMode="External"/><Relationship Id="rId16" Type="http://schemas.openxmlformats.org/officeDocument/2006/relationships/hyperlink" Target="mailto:meetings@aanapa.org%20?subject=Intergroup" TargetMode="External"/><Relationship Id="rId5" Type="http://schemas.openxmlformats.org/officeDocument/2006/relationships/styles" Target="styles.xml"/><Relationship Id="rId19" Type="http://schemas.openxmlformats.org/officeDocument/2006/relationships/hyperlink" Target="mailto:birthdaymeeting@aanapa.org?subject=Intergroup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mailto:%20delegateatlarge@aanapa.org%20?subject=Intergroup" TargetMode="External"/><Relationship Id="rId7" Type="http://schemas.openxmlformats.org/officeDocument/2006/relationships/hyperlink" Target="https://aanapa.org/service/intergroup/welcome-new-intergroup-reps" TargetMode="External"/><Relationship Id="rId8" Type="http://schemas.openxmlformats.org/officeDocument/2006/relationships/hyperlink" Target="https://www.venmo.com/u/NapaIG-A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7+zEGVFd9+x7PGVDmOJ80PnvEA==">CgMxLjA4AHIhMWx3Yi1jUU9vMlpKeWlrcExEU2tSaFMwdDhZVjhKTWFk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2024-08-10T20:44:00Z</dcterms:created>
  <dc:creator>Meaghan Camblin</dc:creator>
</cp:coreProperties>
</file>