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424F1" w14:textId="77777777" w:rsidR="001D583E" w:rsidRDefault="001D583E" w:rsidP="001D583E">
      <w:pPr>
        <w:pStyle w:val="Header"/>
        <w:widowControl w:val="0"/>
        <w:contextualSpacing/>
        <w:mirrorIndents/>
        <w:jc w:val="center"/>
        <w:rPr>
          <w:rFonts w:ascii="Arial" w:hAnsi="Arial" w:cs="Arial"/>
          <w:b/>
          <w:bCs/>
          <w:sz w:val="32"/>
          <w:szCs w:val="32"/>
          <w:u w:val="single"/>
        </w:rPr>
      </w:pPr>
      <w:r w:rsidRPr="00652FAD">
        <w:rPr>
          <w:rFonts w:ascii="Arial" w:hAnsi="Arial" w:cs="Arial"/>
          <w:b/>
          <w:bCs/>
          <w:sz w:val="32"/>
          <w:szCs w:val="32"/>
          <w:u w:val="single"/>
        </w:rPr>
        <w:t>Napa Valley Intergroup Meeting Agenda</w:t>
      </w:r>
    </w:p>
    <w:p w14:paraId="6F463C28" w14:textId="77777777" w:rsidR="00652FAD" w:rsidRPr="00652FAD" w:rsidRDefault="00652FAD" w:rsidP="001D583E">
      <w:pPr>
        <w:pStyle w:val="Header"/>
        <w:widowControl w:val="0"/>
        <w:contextualSpacing/>
        <w:mirrorIndents/>
        <w:jc w:val="center"/>
        <w:rPr>
          <w:rFonts w:ascii="Arial" w:hAnsi="Arial" w:cs="Arial"/>
          <w:b/>
          <w:bCs/>
          <w:sz w:val="32"/>
          <w:szCs w:val="32"/>
          <w:u w:val="single"/>
        </w:rPr>
      </w:pPr>
    </w:p>
    <w:p w14:paraId="11218478" w14:textId="41CD7744" w:rsidR="00652FAD" w:rsidRDefault="00A82B54" w:rsidP="00F0013A">
      <w:pPr>
        <w:pStyle w:val="Header"/>
        <w:widowControl w:val="0"/>
        <w:contextualSpacing/>
        <w:mirrorIndents/>
        <w:jc w:val="center"/>
        <w:rPr>
          <w:rFonts w:ascii="Ebrima" w:hAnsi="Ebrima"/>
          <w:b/>
          <w:bCs/>
          <w:color w:val="000000"/>
          <w:u w:val="single"/>
        </w:rPr>
      </w:pPr>
      <w:r>
        <w:rPr>
          <w:rFonts w:ascii="Arial" w:hAnsi="Arial" w:cs="Arial"/>
          <w:b/>
          <w:bCs/>
          <w:sz w:val="28"/>
          <w:szCs w:val="28"/>
        </w:rPr>
        <w:t>October 14</w:t>
      </w:r>
      <w:r w:rsidR="001D583E" w:rsidRPr="00652FAD">
        <w:rPr>
          <w:rFonts w:ascii="Arial" w:hAnsi="Arial" w:cs="Arial"/>
          <w:b/>
          <w:bCs/>
          <w:sz w:val="28"/>
          <w:szCs w:val="28"/>
        </w:rPr>
        <w:t>, 2023</w:t>
      </w:r>
    </w:p>
    <w:p w14:paraId="4BC98257" w14:textId="1D423CC1" w:rsidR="001D583E" w:rsidRPr="00652FAD" w:rsidRDefault="001D583E" w:rsidP="00652FAD">
      <w:pPr>
        <w:widowControl w:val="0"/>
        <w:contextualSpacing/>
        <w:mirrorIndents/>
        <w:jc w:val="both"/>
        <w:rPr>
          <w:rFonts w:ascii="Arial" w:hAnsi="Arial" w:cs="Arial"/>
          <w:color w:val="000000"/>
          <w:u w:val="single"/>
        </w:rPr>
      </w:pPr>
      <w:r w:rsidRPr="00652FAD">
        <w:rPr>
          <w:rFonts w:ascii="Arial" w:hAnsi="Arial" w:cs="Arial"/>
          <w:b/>
          <w:bCs/>
          <w:color w:val="000000"/>
          <w:u w:val="single"/>
        </w:rPr>
        <w:t>Call To Order</w:t>
      </w:r>
    </w:p>
    <w:p w14:paraId="0C9A126F" w14:textId="77777777" w:rsidR="001D583E" w:rsidRPr="00652FAD" w:rsidRDefault="001D583E" w:rsidP="00652FAD">
      <w:pPr>
        <w:widowControl w:val="0"/>
        <w:contextualSpacing/>
        <w:mirrorIndents/>
        <w:jc w:val="both"/>
        <w:rPr>
          <w:rFonts w:ascii="Arial" w:hAnsi="Arial" w:cs="Arial"/>
          <w:color w:val="000000"/>
          <w:u w:val="single"/>
        </w:rPr>
      </w:pPr>
    </w:p>
    <w:p w14:paraId="0DC1E31A" w14:textId="77777777" w:rsidR="001D583E" w:rsidRPr="00652FAD" w:rsidRDefault="001D583E" w:rsidP="00652FAD">
      <w:pPr>
        <w:widowControl w:val="0"/>
        <w:contextualSpacing/>
        <w:mirrorIndents/>
        <w:jc w:val="both"/>
        <w:rPr>
          <w:rFonts w:ascii="Arial" w:hAnsi="Arial" w:cs="Arial"/>
          <w:color w:val="000000"/>
          <w:u w:val="single"/>
        </w:rPr>
      </w:pPr>
      <w:r w:rsidRPr="00652FAD">
        <w:rPr>
          <w:rFonts w:ascii="Arial" w:hAnsi="Arial" w:cs="Arial"/>
          <w:color w:val="000000"/>
        </w:rPr>
        <w:t xml:space="preserve">A Moment of Silence followed by the </w:t>
      </w:r>
      <w:r w:rsidRPr="00652FAD">
        <w:rPr>
          <w:rFonts w:ascii="Arial" w:hAnsi="Arial" w:cs="Arial"/>
          <w:b/>
          <w:bCs/>
          <w:i/>
          <w:iCs/>
          <w:color w:val="000000"/>
        </w:rPr>
        <w:t>Serenity Prayer</w:t>
      </w:r>
    </w:p>
    <w:p w14:paraId="62320774" w14:textId="77777777" w:rsidR="001D583E" w:rsidRPr="00652FAD" w:rsidRDefault="001D583E" w:rsidP="00652FAD">
      <w:pPr>
        <w:widowControl w:val="0"/>
        <w:contextualSpacing/>
        <w:mirrorIndents/>
        <w:jc w:val="both"/>
        <w:rPr>
          <w:rFonts w:ascii="Arial" w:hAnsi="Arial" w:cs="Arial"/>
          <w:color w:val="000000"/>
        </w:rPr>
      </w:pPr>
    </w:p>
    <w:p w14:paraId="3454D105" w14:textId="77777777" w:rsidR="001D583E" w:rsidRPr="00652FAD" w:rsidRDefault="001D583E" w:rsidP="00652FAD">
      <w:pPr>
        <w:widowControl w:val="0"/>
        <w:contextualSpacing/>
        <w:mirrorIndents/>
        <w:jc w:val="both"/>
        <w:rPr>
          <w:rFonts w:ascii="Arial" w:hAnsi="Arial" w:cs="Arial"/>
          <w:b/>
          <w:bCs/>
          <w:color w:val="000000"/>
          <w:u w:val="single"/>
        </w:rPr>
      </w:pPr>
      <w:r w:rsidRPr="00652FAD">
        <w:rPr>
          <w:rFonts w:ascii="Arial" w:hAnsi="Arial" w:cs="Arial"/>
          <w:b/>
          <w:bCs/>
          <w:color w:val="000000"/>
          <w:u w:val="single"/>
        </w:rPr>
        <w:t>New Rep Introduction</w:t>
      </w:r>
    </w:p>
    <w:p w14:paraId="34E38B87" w14:textId="77777777" w:rsidR="001D583E" w:rsidRPr="00652FAD" w:rsidRDefault="001D583E" w:rsidP="00652FAD">
      <w:pPr>
        <w:widowControl w:val="0"/>
        <w:contextualSpacing/>
        <w:mirrorIndents/>
        <w:jc w:val="both"/>
        <w:rPr>
          <w:rFonts w:ascii="Arial" w:hAnsi="Arial" w:cs="Arial"/>
          <w:color w:val="000000"/>
        </w:rPr>
      </w:pPr>
      <w:r w:rsidRPr="00652FAD">
        <w:rPr>
          <w:rFonts w:ascii="Arial" w:hAnsi="Arial" w:cs="Arial"/>
          <w:color w:val="000000"/>
        </w:rPr>
        <w:t xml:space="preserve">New Intergroup Reps and Officers packets can be found on aanapa.org </w:t>
      </w:r>
    </w:p>
    <w:p w14:paraId="186C844D" w14:textId="77777777" w:rsidR="001D583E" w:rsidRPr="00652FAD" w:rsidRDefault="00000000" w:rsidP="00652FAD">
      <w:pPr>
        <w:widowControl w:val="0"/>
        <w:contextualSpacing/>
        <w:mirrorIndents/>
        <w:jc w:val="both"/>
        <w:rPr>
          <w:rFonts w:ascii="Arial" w:hAnsi="Arial" w:cs="Arial"/>
          <w:color w:val="000000"/>
        </w:rPr>
      </w:pPr>
      <w:hyperlink r:id="rId7" w:history="1">
        <w:r w:rsidR="001D583E" w:rsidRPr="00652FAD">
          <w:rPr>
            <w:rStyle w:val="Hyperlink"/>
            <w:rFonts w:ascii="Arial" w:hAnsi="Arial" w:cs="Arial"/>
          </w:rPr>
          <w:t>https://aanapa.org/service/intergroup/welcome-new-intergroup-reps</w:t>
        </w:r>
      </w:hyperlink>
      <w:r w:rsidR="001D583E" w:rsidRPr="00652FAD">
        <w:rPr>
          <w:rFonts w:ascii="Arial" w:hAnsi="Arial" w:cs="Arial"/>
          <w:color w:val="000000"/>
        </w:rPr>
        <w:t xml:space="preserve"> </w:t>
      </w:r>
    </w:p>
    <w:p w14:paraId="161C31AD" w14:textId="77777777" w:rsidR="001D583E" w:rsidRDefault="001D583E" w:rsidP="00652FAD">
      <w:pPr>
        <w:widowControl w:val="0"/>
        <w:contextualSpacing/>
        <w:mirrorIndents/>
        <w:jc w:val="both"/>
        <w:textAlignment w:val="baseline"/>
        <w:rPr>
          <w:rFonts w:ascii="Arial" w:hAnsi="Arial" w:cs="Arial"/>
          <w:color w:val="000000"/>
        </w:rPr>
      </w:pPr>
      <w:r w:rsidRPr="00652FAD">
        <w:rPr>
          <w:rFonts w:ascii="Arial" w:hAnsi="Arial" w:cs="Arial"/>
          <w:color w:val="000000"/>
        </w:rPr>
        <w:t>Please provide your email and contact information to the Secretary.</w:t>
      </w:r>
    </w:p>
    <w:p w14:paraId="52AA7A0F" w14:textId="77777777" w:rsidR="001D583E" w:rsidRPr="00652FAD" w:rsidRDefault="001D583E" w:rsidP="00652FAD">
      <w:pPr>
        <w:widowControl w:val="0"/>
        <w:contextualSpacing/>
        <w:mirrorIndents/>
        <w:jc w:val="both"/>
        <w:textAlignment w:val="baseline"/>
        <w:rPr>
          <w:rFonts w:ascii="Arial" w:hAnsi="Arial" w:cs="Arial"/>
          <w:color w:val="000000"/>
        </w:rPr>
      </w:pPr>
    </w:p>
    <w:p w14:paraId="711984D6" w14:textId="77777777" w:rsidR="001D583E" w:rsidRPr="00652FAD" w:rsidRDefault="001D583E" w:rsidP="00652FAD">
      <w:pPr>
        <w:widowControl w:val="0"/>
        <w:contextualSpacing/>
        <w:mirrorIndents/>
        <w:jc w:val="both"/>
        <w:rPr>
          <w:rFonts w:ascii="Arial" w:hAnsi="Arial" w:cs="Arial"/>
          <w:b/>
          <w:bCs/>
          <w:color w:val="000000"/>
          <w:u w:val="single"/>
        </w:rPr>
      </w:pPr>
      <w:r w:rsidRPr="00652FAD">
        <w:rPr>
          <w:rFonts w:ascii="Arial" w:hAnsi="Arial" w:cs="Arial"/>
          <w:b/>
          <w:bCs/>
          <w:color w:val="000000"/>
          <w:u w:val="single"/>
        </w:rPr>
        <w:t>Meeting Participant Introductions</w:t>
      </w:r>
    </w:p>
    <w:p w14:paraId="7B09FB74" w14:textId="77777777" w:rsidR="001D583E" w:rsidRPr="00652FAD" w:rsidRDefault="001D583E" w:rsidP="00652FAD">
      <w:pPr>
        <w:widowControl w:val="0"/>
        <w:contextualSpacing/>
        <w:mirrorIndents/>
        <w:jc w:val="both"/>
        <w:rPr>
          <w:rFonts w:ascii="Arial" w:hAnsi="Arial" w:cs="Arial"/>
          <w:color w:val="000000"/>
          <w:u w:val="single"/>
        </w:rPr>
      </w:pPr>
    </w:p>
    <w:p w14:paraId="490078C4" w14:textId="1422E447" w:rsidR="001D583E" w:rsidRPr="00652FAD" w:rsidRDefault="001D583E" w:rsidP="00652FAD">
      <w:pPr>
        <w:widowControl w:val="0"/>
        <w:contextualSpacing/>
        <w:mirrorIndents/>
        <w:jc w:val="both"/>
        <w:rPr>
          <w:rFonts w:ascii="Arial" w:hAnsi="Arial" w:cs="Arial"/>
          <w:b/>
          <w:bCs/>
          <w:color w:val="000000"/>
          <w:u w:val="single"/>
        </w:rPr>
      </w:pPr>
      <w:r w:rsidRPr="00652FAD">
        <w:rPr>
          <w:rFonts w:ascii="Arial" w:hAnsi="Arial" w:cs="Arial"/>
          <w:b/>
          <w:bCs/>
          <w:color w:val="000000"/>
          <w:u w:val="single"/>
        </w:rPr>
        <w:t>Sobriety Birthdays</w:t>
      </w:r>
    </w:p>
    <w:p w14:paraId="3225D923" w14:textId="77777777" w:rsidR="001D583E" w:rsidRPr="00652FAD" w:rsidRDefault="001D583E" w:rsidP="00652FAD">
      <w:pPr>
        <w:widowControl w:val="0"/>
        <w:contextualSpacing/>
        <w:mirrorIndents/>
        <w:jc w:val="both"/>
        <w:rPr>
          <w:rFonts w:ascii="Arial" w:hAnsi="Arial" w:cs="Arial"/>
          <w:color w:val="000000"/>
          <w:u w:val="single"/>
        </w:rPr>
      </w:pPr>
    </w:p>
    <w:p w14:paraId="7107D6B3" w14:textId="77777777" w:rsidR="001D583E" w:rsidRPr="00652FAD" w:rsidRDefault="001D583E" w:rsidP="00652FAD">
      <w:pPr>
        <w:widowControl w:val="0"/>
        <w:contextualSpacing/>
        <w:mirrorIndents/>
        <w:jc w:val="both"/>
        <w:rPr>
          <w:rFonts w:ascii="Arial" w:hAnsi="Arial" w:cs="Arial"/>
          <w:b/>
          <w:bCs/>
          <w:color w:val="000000"/>
          <w:u w:val="single"/>
        </w:rPr>
      </w:pPr>
      <w:r w:rsidRPr="00652FAD">
        <w:rPr>
          <w:rFonts w:ascii="Arial" w:hAnsi="Arial" w:cs="Arial"/>
          <w:b/>
          <w:bCs/>
          <w:color w:val="000000"/>
          <w:u w:val="single"/>
        </w:rPr>
        <w:t>Review and approval of minutes</w:t>
      </w:r>
    </w:p>
    <w:p w14:paraId="54C479B4" w14:textId="77777777" w:rsidR="001D583E" w:rsidRPr="00652FAD" w:rsidRDefault="001D583E" w:rsidP="00652FAD">
      <w:pPr>
        <w:widowControl w:val="0"/>
        <w:contextualSpacing/>
        <w:mirrorIndents/>
        <w:jc w:val="both"/>
        <w:rPr>
          <w:rFonts w:ascii="Arial" w:hAnsi="Arial" w:cs="Arial"/>
          <w:color w:val="000000"/>
        </w:rPr>
      </w:pPr>
      <w:r w:rsidRPr="00652FAD">
        <w:rPr>
          <w:rFonts w:ascii="Arial" w:hAnsi="Arial" w:cs="Arial"/>
          <w:color w:val="000000"/>
        </w:rPr>
        <w:t>Minutes are approved unless there are any objections.</w:t>
      </w:r>
    </w:p>
    <w:p w14:paraId="107DBECB" w14:textId="77777777" w:rsidR="001D583E" w:rsidRPr="00652FAD" w:rsidRDefault="001D583E" w:rsidP="00652FAD">
      <w:pPr>
        <w:widowControl w:val="0"/>
        <w:contextualSpacing/>
        <w:mirrorIndents/>
        <w:jc w:val="both"/>
        <w:rPr>
          <w:rFonts w:ascii="Arial" w:hAnsi="Arial" w:cs="Arial"/>
          <w:color w:val="000000"/>
        </w:rPr>
      </w:pPr>
    </w:p>
    <w:p w14:paraId="430D2167" w14:textId="77777777" w:rsidR="001D583E" w:rsidRPr="00652FAD" w:rsidRDefault="001D583E" w:rsidP="00652FAD">
      <w:pPr>
        <w:widowControl w:val="0"/>
        <w:contextualSpacing/>
        <w:mirrorIndents/>
        <w:jc w:val="both"/>
        <w:rPr>
          <w:rFonts w:ascii="Arial" w:hAnsi="Arial" w:cs="Arial"/>
          <w:color w:val="000000"/>
          <w:u w:val="single"/>
        </w:rPr>
      </w:pPr>
      <w:r w:rsidRPr="00652FAD">
        <w:rPr>
          <w:rFonts w:ascii="Arial" w:hAnsi="Arial" w:cs="Arial"/>
          <w:b/>
          <w:bCs/>
          <w:color w:val="000000"/>
          <w:u w:val="single"/>
        </w:rPr>
        <w:t>Monthly Tradition Reading from 12 Traditions Illustrated &amp; Discussion</w:t>
      </w:r>
    </w:p>
    <w:p w14:paraId="69C733F9" w14:textId="45C79B84" w:rsidR="001D583E" w:rsidRPr="00652FAD" w:rsidRDefault="001D583E" w:rsidP="00652FAD">
      <w:pPr>
        <w:widowControl w:val="0"/>
        <w:contextualSpacing/>
        <w:mirrorIndents/>
        <w:jc w:val="both"/>
        <w:rPr>
          <w:rFonts w:ascii="Arial" w:hAnsi="Arial" w:cs="Arial"/>
          <w:color w:val="000000"/>
        </w:rPr>
      </w:pPr>
      <w:r w:rsidRPr="00652FAD">
        <w:rPr>
          <w:rFonts w:ascii="Arial" w:hAnsi="Arial" w:cs="Arial"/>
          <w:color w:val="000000"/>
        </w:rPr>
        <w:t xml:space="preserve">Reader: </w:t>
      </w:r>
      <w:r w:rsidR="00A82B54">
        <w:rPr>
          <w:rFonts w:ascii="Arial" w:hAnsi="Arial" w:cs="Arial"/>
          <w:color w:val="000000"/>
        </w:rPr>
        <w:t>Meghan</w:t>
      </w:r>
      <w:r w:rsidRPr="00652FAD">
        <w:rPr>
          <w:rFonts w:ascii="Arial" w:hAnsi="Arial" w:cs="Arial"/>
          <w:color w:val="000000"/>
        </w:rPr>
        <w:t xml:space="preserve"> – </w:t>
      </w:r>
      <w:r w:rsidRPr="00652FAD">
        <w:rPr>
          <w:rFonts w:ascii="Arial" w:hAnsi="Arial" w:cs="Arial"/>
          <w:b/>
          <w:bCs/>
          <w:i/>
          <w:iCs/>
          <w:color w:val="000000"/>
        </w:rPr>
        <w:t xml:space="preserve">Tradition </w:t>
      </w:r>
      <w:r w:rsidR="00A82B54">
        <w:rPr>
          <w:rFonts w:ascii="Arial" w:hAnsi="Arial" w:cs="Arial"/>
          <w:b/>
          <w:bCs/>
          <w:i/>
          <w:iCs/>
          <w:color w:val="000000"/>
        </w:rPr>
        <w:t>10</w:t>
      </w:r>
      <w:r w:rsidRPr="00652FAD">
        <w:rPr>
          <w:rFonts w:ascii="Arial" w:hAnsi="Arial" w:cs="Arial"/>
          <w:b/>
          <w:bCs/>
          <w:i/>
          <w:iCs/>
          <w:color w:val="000000"/>
        </w:rPr>
        <w:t xml:space="preserve">: </w:t>
      </w:r>
      <w:bookmarkStart w:id="0" w:name="_Hlk139570881"/>
      <w:r w:rsidRPr="00652FAD">
        <w:rPr>
          <w:rFonts w:ascii="Arial" w:hAnsi="Arial" w:cs="Arial"/>
          <w:b/>
          <w:bCs/>
          <w:i/>
          <w:iCs/>
          <w:color w:val="000000"/>
        </w:rPr>
        <w:t>A</w:t>
      </w:r>
      <w:r w:rsidR="00A82B54">
        <w:rPr>
          <w:rFonts w:ascii="Arial" w:hAnsi="Arial" w:cs="Arial"/>
          <w:b/>
          <w:bCs/>
          <w:i/>
          <w:iCs/>
          <w:color w:val="000000"/>
        </w:rPr>
        <w:t xml:space="preserve">lcoholics Anonymous has no opinion on outside issues; hence the A.A. name ought never be drawn into public controversy. </w:t>
      </w:r>
      <w:bookmarkEnd w:id="0"/>
    </w:p>
    <w:p w14:paraId="1A21C335" w14:textId="77777777" w:rsidR="001D583E" w:rsidRPr="00652FAD" w:rsidRDefault="001D583E" w:rsidP="00652FAD">
      <w:pPr>
        <w:widowControl w:val="0"/>
        <w:contextualSpacing/>
        <w:mirrorIndents/>
        <w:jc w:val="both"/>
        <w:rPr>
          <w:rFonts w:ascii="Arial" w:hAnsi="Arial" w:cs="Arial"/>
          <w:color w:val="000000"/>
        </w:rPr>
      </w:pPr>
    </w:p>
    <w:p w14:paraId="1C4A8360" w14:textId="77777777" w:rsidR="001D583E" w:rsidRPr="00652FAD" w:rsidRDefault="001D583E" w:rsidP="00652FAD">
      <w:pPr>
        <w:widowControl w:val="0"/>
        <w:contextualSpacing/>
        <w:mirrorIndents/>
        <w:jc w:val="both"/>
        <w:rPr>
          <w:rFonts w:ascii="Arial" w:hAnsi="Arial" w:cs="Arial"/>
          <w:color w:val="000000"/>
          <w:u w:val="single"/>
        </w:rPr>
      </w:pPr>
      <w:r w:rsidRPr="00652FAD">
        <w:rPr>
          <w:rFonts w:ascii="Arial" w:hAnsi="Arial" w:cs="Arial"/>
          <w:b/>
          <w:bCs/>
          <w:color w:val="000000"/>
          <w:u w:val="single"/>
        </w:rPr>
        <w:t>7th Tradition</w:t>
      </w:r>
    </w:p>
    <w:p w14:paraId="719EB969" w14:textId="77777777" w:rsidR="001D583E" w:rsidRPr="00652FAD" w:rsidRDefault="001D583E" w:rsidP="00652FAD">
      <w:pPr>
        <w:widowControl w:val="0"/>
        <w:contextualSpacing/>
        <w:mirrorIndents/>
        <w:jc w:val="both"/>
        <w:rPr>
          <w:rFonts w:ascii="Arial" w:hAnsi="Arial" w:cs="Arial"/>
          <w:color w:val="000000"/>
        </w:rPr>
      </w:pPr>
      <w:r w:rsidRPr="00652FAD">
        <w:rPr>
          <w:rFonts w:ascii="Arial" w:hAnsi="Arial" w:cs="Arial"/>
          <w:color w:val="000000"/>
        </w:rPr>
        <w:t xml:space="preserve">We have no dues or fees in A.A. We are entirely self-supporting, declining outside contributions. Visit </w:t>
      </w:r>
      <w:hyperlink r:id="rId8" w:history="1">
        <w:r w:rsidRPr="00652FAD">
          <w:rPr>
            <w:rStyle w:val="Hyperlink"/>
            <w:rFonts w:ascii="Arial" w:hAnsi="Arial" w:cs="Arial"/>
          </w:rPr>
          <w:t>https://www.aanapa.org</w:t>
        </w:r>
      </w:hyperlink>
      <w:r w:rsidRPr="00652FAD">
        <w:rPr>
          <w:rFonts w:ascii="Arial" w:hAnsi="Arial" w:cs="Arial"/>
          <w:color w:val="000000"/>
        </w:rPr>
        <w:t xml:space="preserve"> and use the Venmo link or mail your contribution to NVIG, P.O Box 10948, Napa, CA 94581-2948 . Venmo link for IG contributions: </w:t>
      </w:r>
      <w:hyperlink r:id="rId9" w:history="1">
        <w:r w:rsidRPr="00652FAD">
          <w:rPr>
            <w:rStyle w:val="Hyperlink"/>
            <w:rFonts w:ascii="Arial" w:hAnsi="Arial" w:cs="Arial"/>
          </w:rPr>
          <w:t>https://www.venmo.com/u/NapaIG-AA</w:t>
        </w:r>
      </w:hyperlink>
      <w:r w:rsidRPr="00652FAD">
        <w:rPr>
          <w:rFonts w:ascii="Arial" w:hAnsi="Arial" w:cs="Arial"/>
          <w:color w:val="1155CC"/>
        </w:rPr>
        <w:t xml:space="preserve"> </w:t>
      </w:r>
    </w:p>
    <w:p w14:paraId="713BF28B" w14:textId="77777777" w:rsidR="001D583E" w:rsidRPr="00652FAD" w:rsidRDefault="001D583E" w:rsidP="00652FAD">
      <w:pPr>
        <w:widowControl w:val="0"/>
        <w:contextualSpacing/>
        <w:mirrorIndents/>
        <w:jc w:val="both"/>
        <w:rPr>
          <w:rFonts w:ascii="Arial" w:hAnsi="Arial" w:cs="Arial"/>
          <w:color w:val="000000"/>
        </w:rPr>
      </w:pPr>
    </w:p>
    <w:p w14:paraId="23D4B303" w14:textId="77777777" w:rsidR="001D583E" w:rsidRPr="00652FAD" w:rsidRDefault="001D583E" w:rsidP="00652FAD">
      <w:pPr>
        <w:widowControl w:val="0"/>
        <w:contextualSpacing/>
        <w:mirrorIndents/>
        <w:jc w:val="both"/>
        <w:outlineLvl w:val="2"/>
        <w:rPr>
          <w:rFonts w:ascii="Arial" w:hAnsi="Arial" w:cs="Arial"/>
          <w:b/>
          <w:bCs/>
          <w:color w:val="000000"/>
          <w:u w:val="single"/>
        </w:rPr>
      </w:pPr>
      <w:r w:rsidRPr="00652FAD">
        <w:rPr>
          <w:rFonts w:ascii="Arial" w:hAnsi="Arial" w:cs="Arial"/>
          <w:b/>
          <w:bCs/>
          <w:color w:val="000000"/>
          <w:u w:val="single"/>
        </w:rPr>
        <w:t>Housekeeping Motions</w:t>
      </w:r>
    </w:p>
    <w:p w14:paraId="31E43EF3" w14:textId="77777777" w:rsidR="001D583E" w:rsidRPr="00652FAD" w:rsidRDefault="001D583E" w:rsidP="00652FAD">
      <w:pPr>
        <w:widowControl w:val="0"/>
        <w:contextualSpacing/>
        <w:mirrorIndents/>
        <w:jc w:val="both"/>
        <w:outlineLvl w:val="2"/>
        <w:rPr>
          <w:rFonts w:ascii="Arial" w:hAnsi="Arial" w:cs="Arial"/>
          <w:color w:val="000000"/>
        </w:rPr>
      </w:pPr>
      <w:r w:rsidRPr="00652FAD">
        <w:rPr>
          <w:rFonts w:ascii="Arial" w:hAnsi="Arial" w:cs="Arial"/>
          <w:color w:val="000000"/>
        </w:rPr>
        <w:t>These are procedural motions and pass if there are no objections. If the motion does not pass it will move to new business.</w:t>
      </w:r>
    </w:p>
    <w:p w14:paraId="1C4FC759" w14:textId="77777777" w:rsidR="001D583E" w:rsidRDefault="001D583E" w:rsidP="001D583E">
      <w:pPr>
        <w:widowControl w:val="0"/>
        <w:contextualSpacing/>
        <w:mirrorIndents/>
        <w:outlineLvl w:val="2"/>
        <w:rPr>
          <w:rFonts w:ascii="Ebrima" w:hAnsi="Ebrima"/>
          <w:color w:val="000000"/>
        </w:rPr>
      </w:pPr>
    </w:p>
    <w:p w14:paraId="054B429E" w14:textId="77777777" w:rsidR="001D583E" w:rsidRPr="00652FAD" w:rsidRDefault="001D583E" w:rsidP="001D583E">
      <w:pPr>
        <w:widowControl w:val="0"/>
        <w:contextualSpacing/>
        <w:mirrorIndents/>
        <w:rPr>
          <w:rFonts w:ascii="Arial" w:hAnsi="Arial" w:cs="Arial"/>
          <w:b/>
          <w:bCs/>
          <w:color w:val="000000"/>
          <w:u w:val="single"/>
        </w:rPr>
      </w:pPr>
      <w:r w:rsidRPr="00652FAD">
        <w:rPr>
          <w:rFonts w:ascii="Arial" w:hAnsi="Arial" w:cs="Arial"/>
          <w:b/>
          <w:bCs/>
          <w:color w:val="000000"/>
          <w:u w:val="single"/>
        </w:rPr>
        <w:t>REPORTS</w:t>
      </w:r>
    </w:p>
    <w:p w14:paraId="33474F1D" w14:textId="77777777" w:rsidR="001D583E" w:rsidRPr="00652FAD" w:rsidRDefault="001D583E" w:rsidP="001D583E">
      <w:pPr>
        <w:widowControl w:val="0"/>
        <w:contextualSpacing/>
        <w:mirrorIndents/>
        <w:rPr>
          <w:rFonts w:ascii="Arial" w:hAnsi="Arial" w:cs="Arial"/>
          <w:color w:val="000000"/>
          <w:highlight w:val="magenta"/>
        </w:rPr>
      </w:pPr>
    </w:p>
    <w:p w14:paraId="51B2C95A" w14:textId="7D6702C3" w:rsidR="001D583E" w:rsidRPr="00652FAD" w:rsidRDefault="001D583E" w:rsidP="001D583E">
      <w:pPr>
        <w:widowControl w:val="0"/>
        <w:contextualSpacing/>
        <w:mirrorIndents/>
        <w:rPr>
          <w:rFonts w:ascii="Arial" w:hAnsi="Arial" w:cs="Arial"/>
          <w:color w:val="000000"/>
        </w:rPr>
      </w:pPr>
      <w:r w:rsidRPr="00652FAD">
        <w:rPr>
          <w:rFonts w:ascii="Arial" w:hAnsi="Arial" w:cs="Arial"/>
          <w:b/>
          <w:bCs/>
          <w:color w:val="000000"/>
        </w:rPr>
        <w:t>Chair:</w:t>
      </w:r>
      <w:r w:rsidRPr="00652FAD">
        <w:rPr>
          <w:rFonts w:ascii="Arial" w:hAnsi="Arial" w:cs="Arial"/>
          <w:color w:val="000000"/>
        </w:rPr>
        <w:t>  Frank F.</w:t>
      </w:r>
      <w:r w:rsidRPr="00652FAD">
        <w:rPr>
          <w:rFonts w:ascii="Arial" w:hAnsi="Arial" w:cs="Arial"/>
          <w:color w:val="000000"/>
        </w:rPr>
        <w:tab/>
      </w:r>
      <w:r w:rsidRPr="00652FAD">
        <w:rPr>
          <w:rFonts w:ascii="Arial" w:hAnsi="Arial" w:cs="Arial"/>
          <w:color w:val="000000"/>
        </w:rPr>
        <w:tab/>
      </w:r>
      <w:r w:rsidRPr="00652FAD">
        <w:rPr>
          <w:rFonts w:ascii="Arial" w:hAnsi="Arial" w:cs="Arial"/>
          <w:color w:val="000000"/>
        </w:rPr>
        <w:tab/>
      </w:r>
      <w:r w:rsidRPr="00652FAD">
        <w:rPr>
          <w:rFonts w:ascii="Arial" w:hAnsi="Arial" w:cs="Arial"/>
          <w:color w:val="000000"/>
        </w:rPr>
        <w:tab/>
      </w:r>
      <w:r w:rsidRPr="00652FAD">
        <w:rPr>
          <w:rFonts w:ascii="Arial" w:hAnsi="Arial" w:cs="Arial"/>
          <w:color w:val="000000"/>
        </w:rPr>
        <w:tab/>
      </w:r>
      <w:r w:rsidRPr="00652FAD">
        <w:rPr>
          <w:rFonts w:ascii="Arial" w:hAnsi="Arial" w:cs="Arial"/>
          <w:color w:val="000000"/>
        </w:rPr>
        <w:tab/>
        <w:t xml:space="preserve">                       </w:t>
      </w:r>
      <w:r w:rsidR="005F26CB">
        <w:rPr>
          <w:rFonts w:ascii="Arial" w:hAnsi="Arial" w:cs="Arial"/>
          <w:color w:val="000000"/>
        </w:rPr>
        <w:t xml:space="preserve">    </w:t>
      </w:r>
      <w:r w:rsidRPr="00652FAD">
        <w:rPr>
          <w:rFonts w:ascii="Arial" w:hAnsi="Arial" w:cs="Arial"/>
          <w:color w:val="000000"/>
        </w:rPr>
        <w:t xml:space="preserve">  </w:t>
      </w:r>
      <w:hyperlink r:id="rId10" w:history="1">
        <w:r w:rsidRPr="00652FAD">
          <w:rPr>
            <w:rStyle w:val="Hyperlink"/>
            <w:rFonts w:ascii="Arial" w:hAnsi="Arial" w:cs="Arial"/>
          </w:rPr>
          <w:t>chair@aanapa.org</w:t>
        </w:r>
      </w:hyperlink>
    </w:p>
    <w:p w14:paraId="52E355EA" w14:textId="77777777" w:rsidR="001D583E" w:rsidRPr="00652FAD" w:rsidRDefault="001D583E" w:rsidP="001D583E">
      <w:pPr>
        <w:widowControl w:val="0"/>
        <w:contextualSpacing/>
        <w:mirrorIndents/>
        <w:rPr>
          <w:rFonts w:ascii="Arial" w:hAnsi="Arial" w:cs="Arial"/>
          <w:color w:val="000000"/>
          <w:highlight w:val="darkCyan"/>
        </w:rPr>
      </w:pPr>
    </w:p>
    <w:p w14:paraId="5161D1D5" w14:textId="4D3ED8F6" w:rsidR="00D7756A" w:rsidRPr="00BB4E27" w:rsidRDefault="00D7756A" w:rsidP="00D7756A">
      <w:pPr>
        <w:widowControl w:val="0"/>
        <w:contextualSpacing/>
        <w:mirrorIndents/>
        <w:jc w:val="both"/>
        <w:rPr>
          <w:rFonts w:ascii="Arial" w:hAnsi="Arial" w:cs="Arial"/>
          <w:color w:val="000000"/>
        </w:rPr>
      </w:pPr>
      <w:bookmarkStart w:id="1" w:name="_Hlk148012329"/>
      <w:r w:rsidRPr="00BB4E27">
        <w:rPr>
          <w:rFonts w:ascii="Arial" w:hAnsi="Arial" w:cs="Arial"/>
          <w:color w:val="000000"/>
        </w:rPr>
        <w:t>Greetings,</w:t>
      </w:r>
    </w:p>
    <w:p w14:paraId="30BBC1CE" w14:textId="77777777" w:rsidR="00D7756A" w:rsidRPr="00A82B54" w:rsidRDefault="00D7756A" w:rsidP="00D7756A">
      <w:pPr>
        <w:widowControl w:val="0"/>
        <w:contextualSpacing/>
        <w:mirrorIndents/>
        <w:jc w:val="both"/>
        <w:rPr>
          <w:rFonts w:ascii="Arial" w:hAnsi="Arial" w:cs="Arial"/>
          <w:color w:val="000000"/>
          <w:highlight w:val="yellow"/>
        </w:rPr>
      </w:pPr>
    </w:p>
    <w:p w14:paraId="48271F11" w14:textId="3D81A0AD" w:rsidR="00BB4E27" w:rsidRPr="00BB4E27" w:rsidRDefault="00BB4E27" w:rsidP="00BB4E27">
      <w:pPr>
        <w:widowControl w:val="0"/>
        <w:contextualSpacing/>
        <w:mirrorIndents/>
        <w:jc w:val="both"/>
        <w:rPr>
          <w:rFonts w:ascii="Arial" w:hAnsi="Arial" w:cs="Arial"/>
          <w:color w:val="000000"/>
        </w:rPr>
      </w:pPr>
      <w:r w:rsidRPr="00BB4E27">
        <w:rPr>
          <w:rFonts w:ascii="Arial" w:hAnsi="Arial" w:cs="Arial"/>
          <w:color w:val="000000"/>
        </w:rPr>
        <w:t>Just as the seasons change, so too do the positions of service within Intergroup and at our beloved standalone meeting groups. We should all know of the importance of service at both the group level and beyond!</w:t>
      </w:r>
    </w:p>
    <w:p w14:paraId="0445452A" w14:textId="77777777" w:rsidR="00BB4E27" w:rsidRPr="00BB4E27" w:rsidRDefault="00BB4E27" w:rsidP="00BB4E27">
      <w:pPr>
        <w:widowControl w:val="0"/>
        <w:contextualSpacing/>
        <w:mirrorIndents/>
        <w:jc w:val="both"/>
        <w:rPr>
          <w:rFonts w:ascii="Arial" w:hAnsi="Arial" w:cs="Arial"/>
          <w:color w:val="000000"/>
        </w:rPr>
      </w:pPr>
    </w:p>
    <w:p w14:paraId="1462E3D3" w14:textId="77777777" w:rsidR="00BB4E27" w:rsidRDefault="00BB4E27" w:rsidP="00BB4E27">
      <w:pPr>
        <w:widowControl w:val="0"/>
        <w:contextualSpacing/>
        <w:mirrorIndents/>
        <w:jc w:val="both"/>
        <w:rPr>
          <w:rFonts w:ascii="Arial" w:hAnsi="Arial" w:cs="Arial"/>
          <w:color w:val="000000"/>
        </w:rPr>
      </w:pPr>
      <w:r w:rsidRPr="00BB4E27">
        <w:rPr>
          <w:rFonts w:ascii="Arial" w:hAnsi="Arial" w:cs="Arial"/>
          <w:color w:val="000000"/>
        </w:rPr>
        <w:t xml:space="preserve">Perhaps you’ve been of service and are looking for another means in which to back? Perhaps you’ve felt that you’ve "been there, done that”? Perhaps you’ve never felt that service wasn’t your </w:t>
      </w:r>
      <w:r w:rsidRPr="00BB4E27">
        <w:rPr>
          <w:rFonts w:ascii="Arial" w:hAnsi="Arial" w:cs="Arial"/>
          <w:color w:val="000000"/>
        </w:rPr>
        <w:lastRenderedPageBreak/>
        <w:t>thing so you’ve not jumped in. Well folks, without your compassionate service to AA we’d be in a real sad state. Coffee makers, greeters, secretaries and the many other areas of service are essential in keeping our rooms open and lights on. It saves lives…. I encourage anyone who reads this to speak of it, to another alcoholic and at group level whenever the opportunity arises. Elections for open Intergroup Officer positions will be held in December. Similarly, I would enthusiastically encourage our Intergroup Reps to consider transitioning into NVIG service commitment roles. Your continued service matters and is appreciated more than these meager words might ever convey.</w:t>
      </w:r>
    </w:p>
    <w:p w14:paraId="762A8061" w14:textId="77777777" w:rsidR="00520030" w:rsidRDefault="00520030" w:rsidP="00BB4E27">
      <w:pPr>
        <w:widowControl w:val="0"/>
        <w:contextualSpacing/>
        <w:mirrorIndents/>
        <w:jc w:val="both"/>
        <w:rPr>
          <w:rFonts w:ascii="Arial" w:hAnsi="Arial" w:cs="Arial"/>
          <w:color w:val="000000"/>
        </w:rPr>
      </w:pPr>
    </w:p>
    <w:p w14:paraId="54C22E5B" w14:textId="77777777" w:rsidR="00520030" w:rsidRDefault="00520030" w:rsidP="00520030">
      <w:pPr>
        <w:spacing w:after="240"/>
        <w:rPr>
          <w:rFonts w:ascii="Arial" w:eastAsia="Times New Roman" w:hAnsi="Arial" w:cs="Arial"/>
        </w:rPr>
      </w:pPr>
      <w:bookmarkStart w:id="2" w:name="_Hlk148087518"/>
      <w:r w:rsidRPr="00520030">
        <w:rPr>
          <w:rFonts w:ascii="Arial" w:eastAsia="Times New Roman" w:hAnsi="Arial" w:cs="Arial"/>
        </w:rPr>
        <w:t>You can now sign up for service at any of our upcoming events online at: </w:t>
      </w:r>
    </w:p>
    <w:p w14:paraId="26E90FFE" w14:textId="2187F7CE" w:rsidR="00D7756A" w:rsidRPr="00520030" w:rsidRDefault="00520030" w:rsidP="00520030">
      <w:pPr>
        <w:spacing w:after="240"/>
        <w:rPr>
          <w:rFonts w:ascii="Arial" w:eastAsia="Times New Roman" w:hAnsi="Arial" w:cs="Arial"/>
        </w:rPr>
      </w:pPr>
      <w:hyperlink r:id="rId11" w:history="1">
        <w:r w:rsidRPr="009D515B">
          <w:rPr>
            <w:rStyle w:val="Hyperlink"/>
            <w:rFonts w:ascii="Arial" w:eastAsia="Times New Roman" w:hAnsi="Arial" w:cs="Arial"/>
          </w:rPr>
          <w:t>https://aanapa.org/volunteer-signup</w:t>
        </w:r>
      </w:hyperlink>
    </w:p>
    <w:bookmarkEnd w:id="2"/>
    <w:p w14:paraId="561753D2" w14:textId="78717A9E" w:rsidR="00D7756A" w:rsidRPr="00BB4E27" w:rsidRDefault="00BB4E27" w:rsidP="00D7756A">
      <w:pPr>
        <w:widowControl w:val="0"/>
        <w:contextualSpacing/>
        <w:mirrorIndents/>
        <w:jc w:val="both"/>
        <w:rPr>
          <w:rFonts w:ascii="Arial" w:hAnsi="Arial" w:cs="Arial"/>
          <w:color w:val="000000"/>
        </w:rPr>
      </w:pPr>
      <w:r w:rsidRPr="00BB4E27">
        <w:rPr>
          <w:rFonts w:ascii="Arial" w:hAnsi="Arial" w:cs="Arial"/>
          <w:color w:val="000000"/>
        </w:rPr>
        <w:t>Love and Thanks to All.</w:t>
      </w:r>
    </w:p>
    <w:p w14:paraId="60F6C5D7" w14:textId="77777777" w:rsidR="00D7756A" w:rsidRPr="00A82B54" w:rsidRDefault="00D7756A" w:rsidP="00D7756A">
      <w:pPr>
        <w:widowControl w:val="0"/>
        <w:contextualSpacing/>
        <w:mirrorIndents/>
        <w:jc w:val="both"/>
        <w:rPr>
          <w:rFonts w:ascii="Arial" w:hAnsi="Arial" w:cs="Arial"/>
          <w:color w:val="000000"/>
          <w:highlight w:val="yellow"/>
        </w:rPr>
      </w:pPr>
    </w:p>
    <w:p w14:paraId="7610A617" w14:textId="77777777" w:rsidR="00D7756A" w:rsidRPr="00BB4E27" w:rsidRDefault="00D7756A" w:rsidP="00D7756A">
      <w:pPr>
        <w:widowControl w:val="0"/>
        <w:contextualSpacing/>
        <w:mirrorIndents/>
        <w:jc w:val="both"/>
        <w:rPr>
          <w:rFonts w:ascii="Arial" w:hAnsi="Arial" w:cs="Arial"/>
          <w:color w:val="000000"/>
        </w:rPr>
      </w:pPr>
      <w:r w:rsidRPr="00BB4E27">
        <w:rPr>
          <w:rFonts w:ascii="Arial" w:hAnsi="Arial" w:cs="Arial"/>
          <w:color w:val="000000"/>
        </w:rPr>
        <w:t>Frank F.</w:t>
      </w:r>
    </w:p>
    <w:p w14:paraId="5E9F6C51" w14:textId="24B910C4" w:rsidR="00BB4E27" w:rsidRPr="00BB4E27" w:rsidRDefault="00BB4E27" w:rsidP="00D7756A">
      <w:pPr>
        <w:widowControl w:val="0"/>
        <w:contextualSpacing/>
        <w:mirrorIndents/>
        <w:jc w:val="both"/>
        <w:rPr>
          <w:rFonts w:ascii="Arial" w:hAnsi="Arial" w:cs="Arial"/>
          <w:color w:val="000000"/>
        </w:rPr>
      </w:pPr>
      <w:r w:rsidRPr="00BB4E27">
        <w:rPr>
          <w:rFonts w:ascii="Arial" w:hAnsi="Arial" w:cs="Arial"/>
          <w:color w:val="000000"/>
        </w:rPr>
        <w:t>Chair – NVIG</w:t>
      </w:r>
    </w:p>
    <w:p w14:paraId="5B96B95D" w14:textId="65506D0F" w:rsidR="00BB4E27" w:rsidRPr="00BB4E27" w:rsidRDefault="00000000" w:rsidP="00D7756A">
      <w:pPr>
        <w:widowControl w:val="0"/>
        <w:contextualSpacing/>
        <w:mirrorIndents/>
        <w:jc w:val="both"/>
        <w:rPr>
          <w:rFonts w:ascii="Arial" w:hAnsi="Arial" w:cs="Arial"/>
          <w:color w:val="000000"/>
        </w:rPr>
      </w:pPr>
      <w:hyperlink r:id="rId12" w:history="1">
        <w:r w:rsidR="00BB4E27" w:rsidRPr="00BB4E27">
          <w:rPr>
            <w:rStyle w:val="Hyperlink"/>
            <w:rFonts w:ascii="Arial" w:hAnsi="Arial" w:cs="Arial"/>
          </w:rPr>
          <w:t>ffradella@me.com</w:t>
        </w:r>
      </w:hyperlink>
      <w:r w:rsidR="00BB4E27" w:rsidRPr="00BB4E27">
        <w:rPr>
          <w:rFonts w:ascii="Arial" w:hAnsi="Arial" w:cs="Arial"/>
          <w:color w:val="000000"/>
        </w:rPr>
        <w:t xml:space="preserve"> </w:t>
      </w:r>
    </w:p>
    <w:p w14:paraId="77C0AA27" w14:textId="45752260" w:rsidR="00D7756A" w:rsidRDefault="00BB4E27" w:rsidP="00D7756A">
      <w:pPr>
        <w:widowControl w:val="0"/>
        <w:contextualSpacing/>
        <w:mirrorIndents/>
        <w:jc w:val="both"/>
        <w:rPr>
          <w:rFonts w:ascii="Arial" w:hAnsi="Arial" w:cs="Arial"/>
          <w:color w:val="000000"/>
        </w:rPr>
      </w:pPr>
      <w:r w:rsidRPr="00BB4E27">
        <w:rPr>
          <w:rFonts w:ascii="Arial" w:hAnsi="Arial" w:cs="Arial"/>
          <w:color w:val="000000"/>
        </w:rPr>
        <w:t xml:space="preserve">Mobile: </w:t>
      </w:r>
      <w:r w:rsidR="00D7756A" w:rsidRPr="00BB4E27">
        <w:rPr>
          <w:rFonts w:ascii="Arial" w:hAnsi="Arial" w:cs="Arial"/>
          <w:color w:val="000000"/>
        </w:rPr>
        <w:t>707-478-2886</w:t>
      </w:r>
    </w:p>
    <w:bookmarkEnd w:id="1"/>
    <w:p w14:paraId="21A04F2E" w14:textId="77777777" w:rsidR="001D583E" w:rsidRPr="00DE4BFB" w:rsidRDefault="001D583E" w:rsidP="001D583E">
      <w:pPr>
        <w:widowControl w:val="0"/>
        <w:contextualSpacing/>
        <w:mirrorIndents/>
        <w:rPr>
          <w:rFonts w:ascii="Ebrima" w:hAnsi="Ebrima"/>
          <w:color w:val="000000"/>
          <w:highlight w:val="magenta"/>
        </w:rPr>
      </w:pPr>
    </w:p>
    <w:p w14:paraId="1E0A6EC8" w14:textId="3FA71125" w:rsidR="001D583E" w:rsidRPr="00C61A1E" w:rsidRDefault="001D583E" w:rsidP="001D583E">
      <w:pPr>
        <w:widowControl w:val="0"/>
        <w:contextualSpacing/>
        <w:mirrorIndents/>
        <w:rPr>
          <w:rFonts w:ascii="Arial" w:hAnsi="Arial" w:cs="Arial"/>
          <w:color w:val="000000"/>
        </w:rPr>
      </w:pPr>
      <w:r w:rsidRPr="00C61A1E">
        <w:rPr>
          <w:rFonts w:ascii="Arial" w:hAnsi="Arial" w:cs="Arial"/>
          <w:b/>
          <w:bCs/>
          <w:color w:val="000000"/>
        </w:rPr>
        <w:t>Alternate Chair:</w:t>
      </w:r>
      <w:r w:rsidRPr="00C61A1E">
        <w:rPr>
          <w:rFonts w:ascii="Arial" w:hAnsi="Arial" w:cs="Arial"/>
          <w:color w:val="000000"/>
        </w:rPr>
        <w:t xml:space="preserve">  </w:t>
      </w:r>
      <w:r w:rsidRPr="00C61A1E">
        <w:rPr>
          <w:rFonts w:ascii="Arial" w:hAnsi="Arial" w:cs="Arial"/>
          <w:iCs/>
          <w:color w:val="000000"/>
        </w:rPr>
        <w:t>Ann E.</w:t>
      </w:r>
      <w:r w:rsidRPr="00C61A1E">
        <w:rPr>
          <w:rFonts w:ascii="Arial" w:hAnsi="Arial" w:cs="Arial"/>
          <w:color w:val="000000"/>
        </w:rPr>
        <w:tab/>
        <w:t xml:space="preserve">               </w:t>
      </w:r>
      <w:r w:rsidRPr="00C61A1E">
        <w:rPr>
          <w:rFonts w:ascii="Arial" w:hAnsi="Arial" w:cs="Arial"/>
          <w:color w:val="000000"/>
        </w:rPr>
        <w:tab/>
      </w:r>
      <w:r w:rsidRPr="00C61A1E">
        <w:rPr>
          <w:rFonts w:ascii="Arial" w:hAnsi="Arial" w:cs="Arial"/>
          <w:color w:val="000000"/>
        </w:rPr>
        <w:tab/>
      </w:r>
      <w:r w:rsidRPr="00C61A1E">
        <w:rPr>
          <w:rFonts w:ascii="Arial" w:hAnsi="Arial" w:cs="Arial"/>
          <w:color w:val="000000"/>
        </w:rPr>
        <w:tab/>
        <w:t xml:space="preserve">                    </w:t>
      </w:r>
      <w:r w:rsidR="005F26CB">
        <w:rPr>
          <w:rFonts w:ascii="Arial" w:hAnsi="Arial" w:cs="Arial"/>
          <w:color w:val="000000"/>
        </w:rPr>
        <w:t xml:space="preserve">    </w:t>
      </w:r>
      <w:r w:rsidRPr="00C61A1E">
        <w:rPr>
          <w:rFonts w:ascii="Arial" w:hAnsi="Arial" w:cs="Arial"/>
          <w:color w:val="000000"/>
        </w:rPr>
        <w:t xml:space="preserve"> </w:t>
      </w:r>
      <w:hyperlink r:id="rId13" w:history="1">
        <w:r w:rsidRPr="00C61A1E">
          <w:rPr>
            <w:rStyle w:val="Hyperlink"/>
            <w:rFonts w:ascii="Arial" w:hAnsi="Arial" w:cs="Arial"/>
          </w:rPr>
          <w:t>altchair@aanapa.org</w:t>
        </w:r>
      </w:hyperlink>
    </w:p>
    <w:p w14:paraId="1148A4AF" w14:textId="77777777" w:rsidR="001D583E" w:rsidRPr="00C61A1E" w:rsidRDefault="001D583E" w:rsidP="001D583E">
      <w:pPr>
        <w:widowControl w:val="0"/>
        <w:contextualSpacing/>
        <w:mirrorIndents/>
        <w:rPr>
          <w:rFonts w:ascii="Arial" w:hAnsi="Arial" w:cs="Arial"/>
          <w:color w:val="000000"/>
        </w:rPr>
      </w:pPr>
    </w:p>
    <w:p w14:paraId="2AE27FA1" w14:textId="77777777" w:rsidR="001D583E" w:rsidRPr="00A72079" w:rsidRDefault="001D583E" w:rsidP="001D583E">
      <w:pPr>
        <w:widowControl w:val="0"/>
        <w:contextualSpacing/>
        <w:mirrorIndents/>
        <w:rPr>
          <w:rFonts w:ascii="Arial" w:hAnsi="Arial" w:cs="Arial"/>
          <w:color w:val="000000"/>
        </w:rPr>
      </w:pPr>
      <w:r w:rsidRPr="00A72079">
        <w:rPr>
          <w:rFonts w:ascii="Arial" w:hAnsi="Arial" w:cs="Arial"/>
          <w:color w:val="000000"/>
        </w:rPr>
        <w:t xml:space="preserve">Nothing to report. </w:t>
      </w:r>
    </w:p>
    <w:p w14:paraId="4E4703DA" w14:textId="77777777" w:rsidR="001D583E" w:rsidRPr="00A72079" w:rsidRDefault="001D583E" w:rsidP="001D583E">
      <w:pPr>
        <w:widowControl w:val="0"/>
        <w:contextualSpacing/>
        <w:mirrorIndents/>
        <w:rPr>
          <w:rFonts w:ascii="Arial" w:hAnsi="Arial" w:cs="Arial"/>
          <w:color w:val="000000"/>
        </w:rPr>
      </w:pPr>
    </w:p>
    <w:p w14:paraId="156B9D29" w14:textId="295BA9E9" w:rsidR="001D583E" w:rsidRPr="00A72079" w:rsidRDefault="001D583E" w:rsidP="001D583E">
      <w:pPr>
        <w:widowControl w:val="0"/>
        <w:contextualSpacing/>
        <w:mirrorIndents/>
        <w:rPr>
          <w:rFonts w:ascii="Arial" w:hAnsi="Arial" w:cs="Arial"/>
          <w:color w:val="000000"/>
        </w:rPr>
      </w:pPr>
      <w:r w:rsidRPr="00A72079">
        <w:rPr>
          <w:rFonts w:ascii="Arial" w:hAnsi="Arial" w:cs="Arial"/>
          <w:b/>
          <w:bCs/>
          <w:color w:val="000000"/>
        </w:rPr>
        <w:t xml:space="preserve">Secretary: </w:t>
      </w:r>
      <w:r w:rsidRPr="00A72079">
        <w:rPr>
          <w:rFonts w:ascii="Arial" w:hAnsi="Arial" w:cs="Arial"/>
          <w:color w:val="000000"/>
        </w:rPr>
        <w:t> Patty B.</w:t>
      </w:r>
      <w:r w:rsidRPr="00A72079">
        <w:rPr>
          <w:rFonts w:ascii="Arial" w:hAnsi="Arial" w:cs="Arial"/>
          <w:color w:val="000000"/>
        </w:rPr>
        <w:tab/>
      </w:r>
      <w:r w:rsidRPr="00A72079">
        <w:rPr>
          <w:rFonts w:ascii="Arial" w:hAnsi="Arial" w:cs="Arial"/>
          <w:color w:val="000000"/>
        </w:rPr>
        <w:tab/>
      </w:r>
      <w:r w:rsidRPr="00A72079">
        <w:rPr>
          <w:rFonts w:ascii="Arial" w:hAnsi="Arial" w:cs="Arial"/>
          <w:color w:val="000000"/>
        </w:rPr>
        <w:tab/>
      </w:r>
      <w:r w:rsidRPr="00A72079">
        <w:rPr>
          <w:rFonts w:ascii="Arial" w:hAnsi="Arial" w:cs="Arial"/>
          <w:color w:val="000000"/>
        </w:rPr>
        <w:tab/>
        <w:t xml:space="preserve">                                      </w:t>
      </w:r>
      <w:r w:rsidR="005F26CB" w:rsidRPr="00A72079">
        <w:rPr>
          <w:rFonts w:ascii="Arial" w:hAnsi="Arial" w:cs="Arial"/>
          <w:color w:val="000000"/>
        </w:rPr>
        <w:t xml:space="preserve">     </w:t>
      </w:r>
      <w:r w:rsidRPr="00A72079">
        <w:rPr>
          <w:rFonts w:ascii="Arial" w:hAnsi="Arial" w:cs="Arial"/>
          <w:color w:val="000000"/>
        </w:rPr>
        <w:t xml:space="preserve">  </w:t>
      </w:r>
      <w:hyperlink r:id="rId14" w:history="1">
        <w:r w:rsidRPr="00A72079">
          <w:rPr>
            <w:rStyle w:val="Hyperlink"/>
            <w:rFonts w:ascii="Arial" w:hAnsi="Arial" w:cs="Arial"/>
          </w:rPr>
          <w:t>secretary@aanapa.org</w:t>
        </w:r>
      </w:hyperlink>
    </w:p>
    <w:p w14:paraId="5C78F500" w14:textId="77777777" w:rsidR="001D583E" w:rsidRPr="00A72079" w:rsidRDefault="001D583E" w:rsidP="001D583E">
      <w:pPr>
        <w:widowControl w:val="0"/>
        <w:contextualSpacing/>
        <w:mirrorIndents/>
        <w:rPr>
          <w:rFonts w:ascii="Arial" w:hAnsi="Arial" w:cs="Arial"/>
          <w:color w:val="000000"/>
        </w:rPr>
      </w:pPr>
    </w:p>
    <w:p w14:paraId="275BE94D" w14:textId="7829C124" w:rsidR="001D583E" w:rsidRPr="00C61A1E" w:rsidRDefault="00F0013A" w:rsidP="001D583E">
      <w:pPr>
        <w:widowControl w:val="0"/>
        <w:contextualSpacing/>
        <w:mirrorIndents/>
        <w:rPr>
          <w:rFonts w:ascii="Arial" w:hAnsi="Arial" w:cs="Arial"/>
          <w:color w:val="000000"/>
        </w:rPr>
      </w:pPr>
      <w:bookmarkStart w:id="3" w:name="_Hlk141816385"/>
      <w:bookmarkStart w:id="4" w:name="_Hlk148091962"/>
      <w:r>
        <w:rPr>
          <w:rFonts w:ascii="Arial" w:hAnsi="Arial" w:cs="Arial"/>
          <w:color w:val="000000"/>
        </w:rPr>
        <w:t xml:space="preserve">Thank you for your prompt submissions for the agenda! I will be </w:t>
      </w:r>
      <w:r w:rsidR="008E36CC">
        <w:rPr>
          <w:rFonts w:ascii="Arial" w:hAnsi="Arial" w:cs="Arial"/>
          <w:color w:val="000000"/>
        </w:rPr>
        <w:t>re-</w:t>
      </w:r>
      <w:r>
        <w:rPr>
          <w:rFonts w:ascii="Arial" w:hAnsi="Arial" w:cs="Arial"/>
          <w:color w:val="000000"/>
        </w:rPr>
        <w:t>formatting the take-backs</w:t>
      </w:r>
      <w:r w:rsidR="008E36CC">
        <w:rPr>
          <w:rFonts w:ascii="Arial" w:hAnsi="Arial" w:cs="Arial"/>
          <w:color w:val="000000"/>
        </w:rPr>
        <w:t xml:space="preserve"> for better flow. </w:t>
      </w:r>
      <w:bookmarkEnd w:id="4"/>
      <w:r w:rsidR="001D583E" w:rsidRPr="00A72079">
        <w:rPr>
          <w:rFonts w:ascii="Arial" w:hAnsi="Arial" w:cs="Arial"/>
          <w:color w:val="000000"/>
        </w:rPr>
        <w:t xml:space="preserve">Please continue to send updated contact information to </w:t>
      </w:r>
      <w:hyperlink r:id="rId15" w:history="1">
        <w:r w:rsidR="001D583E" w:rsidRPr="00A72079">
          <w:rPr>
            <w:rStyle w:val="Hyperlink"/>
            <w:rFonts w:ascii="Arial" w:hAnsi="Arial" w:cs="Arial"/>
          </w:rPr>
          <w:t>secretary@aanapa.org</w:t>
        </w:r>
      </w:hyperlink>
      <w:r w:rsidR="001D583E" w:rsidRPr="00A72079">
        <w:rPr>
          <w:rFonts w:ascii="Arial" w:hAnsi="Arial" w:cs="Arial"/>
          <w:color w:val="000000"/>
        </w:rPr>
        <w:t xml:space="preserve"> for Intergroup Reps.</w:t>
      </w:r>
      <w:r w:rsidR="001D583E" w:rsidRPr="00C61A1E">
        <w:rPr>
          <w:rFonts w:ascii="Arial" w:hAnsi="Arial" w:cs="Arial"/>
          <w:color w:val="000000"/>
        </w:rPr>
        <w:t xml:space="preserve"> </w:t>
      </w:r>
    </w:p>
    <w:bookmarkEnd w:id="3"/>
    <w:p w14:paraId="0C1202D2" w14:textId="77777777" w:rsidR="001D583E" w:rsidRPr="00C61A1E" w:rsidRDefault="001D583E" w:rsidP="001D583E">
      <w:pPr>
        <w:widowControl w:val="0"/>
        <w:contextualSpacing/>
        <w:mirrorIndents/>
        <w:rPr>
          <w:rFonts w:ascii="Arial" w:hAnsi="Arial" w:cs="Arial"/>
          <w:b/>
          <w:bCs/>
          <w:color w:val="000000"/>
          <w:highlight w:val="magenta"/>
        </w:rPr>
      </w:pPr>
    </w:p>
    <w:p w14:paraId="2A02EF95" w14:textId="77821AFD" w:rsidR="001D583E" w:rsidRDefault="001D583E" w:rsidP="00F6076C">
      <w:pPr>
        <w:widowControl w:val="0"/>
        <w:spacing w:after="240"/>
        <w:contextualSpacing/>
        <w:mirrorIndents/>
        <w:rPr>
          <w:rFonts w:ascii="Arial" w:hAnsi="Arial" w:cs="Arial"/>
          <w:color w:val="000000"/>
        </w:rPr>
      </w:pPr>
      <w:r w:rsidRPr="00C61A1E">
        <w:rPr>
          <w:rFonts w:ascii="Arial" w:hAnsi="Arial" w:cs="Arial"/>
          <w:b/>
          <w:bCs/>
          <w:color w:val="000000"/>
        </w:rPr>
        <w:t xml:space="preserve">Literature Chair: </w:t>
      </w:r>
      <w:r w:rsidRPr="00C61A1E">
        <w:rPr>
          <w:rFonts w:ascii="Arial" w:hAnsi="Arial" w:cs="Arial"/>
          <w:color w:val="000000"/>
        </w:rPr>
        <w:t xml:space="preserve"> Mary W. </w:t>
      </w:r>
      <w:r w:rsidRPr="00C61A1E">
        <w:rPr>
          <w:rFonts w:ascii="Arial" w:hAnsi="Arial" w:cs="Arial"/>
          <w:color w:val="000000"/>
        </w:rPr>
        <w:tab/>
        <w:t xml:space="preserve">                 </w:t>
      </w:r>
      <w:r w:rsidRPr="00C61A1E">
        <w:rPr>
          <w:rFonts w:ascii="Arial" w:hAnsi="Arial" w:cs="Arial"/>
          <w:color w:val="000000"/>
        </w:rPr>
        <w:tab/>
      </w:r>
      <w:r w:rsidRPr="00C61A1E">
        <w:rPr>
          <w:rFonts w:ascii="Arial" w:hAnsi="Arial" w:cs="Arial"/>
          <w:color w:val="000000"/>
        </w:rPr>
        <w:tab/>
      </w:r>
      <w:r w:rsidRPr="00C61A1E">
        <w:rPr>
          <w:rFonts w:ascii="Arial" w:hAnsi="Arial" w:cs="Arial"/>
          <w:color w:val="000000"/>
        </w:rPr>
        <w:tab/>
        <w:t xml:space="preserve">  </w:t>
      </w:r>
      <w:r w:rsidR="005F26CB">
        <w:rPr>
          <w:rFonts w:ascii="Arial" w:hAnsi="Arial" w:cs="Arial"/>
          <w:color w:val="000000"/>
        </w:rPr>
        <w:t xml:space="preserve">                </w:t>
      </w:r>
      <w:r w:rsidRPr="00C61A1E">
        <w:rPr>
          <w:rFonts w:ascii="Arial" w:hAnsi="Arial" w:cs="Arial"/>
          <w:color w:val="000000"/>
        </w:rPr>
        <w:t xml:space="preserve">     </w:t>
      </w:r>
      <w:hyperlink r:id="rId16" w:history="1">
        <w:r w:rsidRPr="00C61A1E">
          <w:rPr>
            <w:rStyle w:val="Hyperlink"/>
            <w:rFonts w:ascii="Arial" w:hAnsi="Arial" w:cs="Arial"/>
          </w:rPr>
          <w:t>literature@aanapa.org</w:t>
        </w:r>
      </w:hyperlink>
      <w:r w:rsidRPr="00C61A1E">
        <w:rPr>
          <w:rFonts w:ascii="Arial" w:hAnsi="Arial" w:cs="Arial"/>
          <w:color w:val="000000"/>
        </w:rPr>
        <w:t xml:space="preserve"> </w:t>
      </w:r>
    </w:p>
    <w:p w14:paraId="714454E7" w14:textId="77777777" w:rsidR="008E36CC" w:rsidRPr="00C61A1E" w:rsidRDefault="008E36CC" w:rsidP="00F6076C">
      <w:pPr>
        <w:widowControl w:val="0"/>
        <w:spacing w:after="240"/>
        <w:contextualSpacing/>
        <w:mirrorIndents/>
        <w:rPr>
          <w:rFonts w:ascii="Arial" w:hAnsi="Arial" w:cs="Arial"/>
          <w:color w:val="000000"/>
        </w:rPr>
      </w:pPr>
    </w:p>
    <w:tbl>
      <w:tblPr>
        <w:tblStyle w:val="TableGrid"/>
        <w:tblW w:w="0" w:type="auto"/>
        <w:jc w:val="center"/>
        <w:tblLook w:val="04A0" w:firstRow="1" w:lastRow="0" w:firstColumn="1" w:lastColumn="0" w:noHBand="0" w:noVBand="1"/>
      </w:tblPr>
      <w:tblGrid>
        <w:gridCol w:w="1551"/>
        <w:gridCol w:w="3115"/>
        <w:gridCol w:w="3709"/>
        <w:gridCol w:w="975"/>
      </w:tblGrid>
      <w:tr w:rsidR="00F6076C" w:rsidRPr="00841FC5" w14:paraId="75F1F50D" w14:textId="77777777" w:rsidTr="00F6076C">
        <w:trPr>
          <w:trHeight w:val="210"/>
          <w:jc w:val="center"/>
        </w:trPr>
        <w:tc>
          <w:tcPr>
            <w:tcW w:w="1551" w:type="dxa"/>
            <w:shd w:val="clear" w:color="auto" w:fill="D9E2F3" w:themeFill="accent1" w:themeFillTint="33"/>
            <w:hideMark/>
          </w:tcPr>
          <w:p w14:paraId="4DADF0EF" w14:textId="590FE2C1" w:rsidR="00F6076C" w:rsidRPr="00F6076C" w:rsidRDefault="00F6076C">
            <w:pPr>
              <w:widowControl w:val="0"/>
              <w:pBdr>
                <w:top w:val="none" w:sz="0" w:space="0" w:color="auto"/>
                <w:left w:val="none" w:sz="0" w:space="0" w:color="auto"/>
                <w:bottom w:val="none" w:sz="0" w:space="0" w:color="auto"/>
                <w:right w:val="none" w:sz="0" w:space="0" w:color="auto"/>
              </w:pBdr>
              <w:contextualSpacing/>
              <w:mirrorIndents/>
              <w:jc w:val="center"/>
              <w:rPr>
                <w:rFonts w:ascii="Arial" w:eastAsia="Times New Roman" w:hAnsi="Arial" w:cs="Arial"/>
                <w:b/>
                <w:bCs/>
                <w:sz w:val="22"/>
                <w:szCs w:val="22"/>
              </w:rPr>
            </w:pPr>
            <w:bookmarkStart w:id="5" w:name="_Hlk131973096"/>
            <w:bookmarkStart w:id="6" w:name="_Hlk142701765"/>
            <w:r w:rsidRPr="00F6076C">
              <w:rPr>
                <w:rFonts w:ascii="Arial" w:eastAsia="Times New Roman" w:hAnsi="Arial" w:cs="Arial"/>
                <w:b/>
                <w:bCs/>
                <w:sz w:val="22"/>
                <w:szCs w:val="22"/>
              </w:rPr>
              <w:t>SEPT 2023</w:t>
            </w:r>
          </w:p>
        </w:tc>
        <w:tc>
          <w:tcPr>
            <w:tcW w:w="7799" w:type="dxa"/>
            <w:gridSpan w:val="3"/>
            <w:shd w:val="clear" w:color="auto" w:fill="D9E2F3" w:themeFill="accent1" w:themeFillTint="33"/>
          </w:tcPr>
          <w:p w14:paraId="2C55E2FE" w14:textId="13BFDD92" w:rsidR="00F6076C" w:rsidRPr="00F6076C" w:rsidRDefault="00F6076C" w:rsidP="00F6076C">
            <w:pPr>
              <w:widowControl w:val="0"/>
              <w:pBdr>
                <w:top w:val="none" w:sz="0" w:space="0" w:color="auto"/>
                <w:left w:val="none" w:sz="0" w:space="0" w:color="auto"/>
                <w:bottom w:val="none" w:sz="0" w:space="0" w:color="auto"/>
                <w:right w:val="none" w:sz="0" w:space="0" w:color="auto"/>
              </w:pBdr>
              <w:contextualSpacing/>
              <w:mirrorIndents/>
              <w:rPr>
                <w:rFonts w:ascii="Arial" w:eastAsia="Times New Roman" w:hAnsi="Arial" w:cs="Arial"/>
                <w:b/>
                <w:bCs/>
                <w:sz w:val="22"/>
                <w:szCs w:val="22"/>
              </w:rPr>
            </w:pPr>
            <w:r w:rsidRPr="00F6076C">
              <w:rPr>
                <w:rFonts w:ascii="Arial" w:eastAsia="Times New Roman" w:hAnsi="Arial" w:cs="Arial"/>
                <w:b/>
                <w:bCs/>
                <w:sz w:val="22"/>
                <w:szCs w:val="22"/>
              </w:rPr>
              <w:t>Literature Report</w:t>
            </w:r>
          </w:p>
        </w:tc>
      </w:tr>
      <w:tr w:rsidR="00F6076C" w:rsidRPr="00841FC5" w14:paraId="0160B46F" w14:textId="77777777" w:rsidTr="00F6076C">
        <w:trPr>
          <w:trHeight w:val="210"/>
          <w:jc w:val="center"/>
        </w:trPr>
        <w:tc>
          <w:tcPr>
            <w:tcW w:w="1551" w:type="dxa"/>
          </w:tcPr>
          <w:p w14:paraId="19EC560D" w14:textId="22C0EFEA" w:rsidR="00F6076C" w:rsidRDefault="00F6076C" w:rsidP="00F6076C">
            <w:pPr>
              <w:widowControl w:val="0"/>
              <w:pBdr>
                <w:top w:val="none" w:sz="0" w:space="0" w:color="auto"/>
                <w:left w:val="none" w:sz="0" w:space="0" w:color="auto"/>
                <w:bottom w:val="none" w:sz="0" w:space="0" w:color="auto"/>
                <w:right w:val="none" w:sz="0" w:space="0" w:color="auto"/>
              </w:pBdr>
              <w:contextualSpacing/>
              <w:mirrorIndents/>
              <w:rPr>
                <w:rFonts w:ascii="Arial" w:eastAsia="Times New Roman" w:hAnsi="Arial" w:cs="Arial"/>
                <w:sz w:val="22"/>
                <w:szCs w:val="22"/>
              </w:rPr>
            </w:pPr>
          </w:p>
        </w:tc>
        <w:tc>
          <w:tcPr>
            <w:tcW w:w="3115" w:type="dxa"/>
          </w:tcPr>
          <w:p w14:paraId="1AAE0039" w14:textId="0AB0DEBC" w:rsidR="00F6076C" w:rsidRDefault="00F6076C" w:rsidP="00841FC5">
            <w:pPr>
              <w:widowControl w:val="0"/>
              <w:pBdr>
                <w:top w:val="none" w:sz="0" w:space="0" w:color="auto"/>
                <w:left w:val="none" w:sz="0" w:space="0" w:color="auto"/>
                <w:bottom w:val="none" w:sz="0" w:space="0" w:color="auto"/>
                <w:right w:val="none" w:sz="0" w:space="0" w:color="auto"/>
              </w:pBdr>
              <w:contextualSpacing/>
              <w:mirrorIndents/>
              <w:rPr>
                <w:rFonts w:ascii="Arial" w:eastAsia="Times New Roman" w:hAnsi="Arial" w:cs="Arial"/>
                <w:sz w:val="22"/>
                <w:szCs w:val="22"/>
              </w:rPr>
            </w:pPr>
            <w:r>
              <w:rPr>
                <w:rFonts w:ascii="Arial" w:eastAsia="Times New Roman" w:hAnsi="Arial" w:cs="Arial"/>
                <w:sz w:val="22"/>
                <w:szCs w:val="22"/>
              </w:rPr>
              <w:t>Meeting</w:t>
            </w:r>
          </w:p>
        </w:tc>
        <w:tc>
          <w:tcPr>
            <w:tcW w:w="3709" w:type="dxa"/>
          </w:tcPr>
          <w:p w14:paraId="204B59D5" w14:textId="0C3420AB" w:rsidR="00F6076C" w:rsidRPr="00841FC5" w:rsidRDefault="00F6076C" w:rsidP="00841FC5">
            <w:pPr>
              <w:widowControl w:val="0"/>
              <w:pBdr>
                <w:top w:val="none" w:sz="0" w:space="0" w:color="auto"/>
                <w:left w:val="none" w:sz="0" w:space="0" w:color="auto"/>
                <w:bottom w:val="none" w:sz="0" w:space="0" w:color="auto"/>
                <w:right w:val="none" w:sz="0" w:space="0" w:color="auto"/>
              </w:pBdr>
              <w:contextualSpacing/>
              <w:mirrorIndents/>
              <w:rPr>
                <w:rFonts w:ascii="Arial" w:eastAsia="Times New Roman" w:hAnsi="Arial" w:cs="Arial"/>
                <w:sz w:val="22"/>
                <w:szCs w:val="22"/>
              </w:rPr>
            </w:pPr>
            <w:r>
              <w:rPr>
                <w:rFonts w:ascii="Arial" w:eastAsia="Times New Roman" w:hAnsi="Arial" w:cs="Arial"/>
                <w:sz w:val="22"/>
                <w:szCs w:val="22"/>
              </w:rPr>
              <w:t>Literature</w:t>
            </w:r>
          </w:p>
        </w:tc>
        <w:tc>
          <w:tcPr>
            <w:tcW w:w="975" w:type="dxa"/>
          </w:tcPr>
          <w:p w14:paraId="05C21307" w14:textId="5F94604C" w:rsidR="00F6076C" w:rsidRPr="00841FC5" w:rsidRDefault="00F6076C">
            <w:pPr>
              <w:widowControl w:val="0"/>
              <w:pBdr>
                <w:top w:val="none" w:sz="0" w:space="0" w:color="auto"/>
                <w:left w:val="none" w:sz="0" w:space="0" w:color="auto"/>
                <w:bottom w:val="none" w:sz="0" w:space="0" w:color="auto"/>
                <w:right w:val="none" w:sz="0" w:space="0" w:color="auto"/>
              </w:pBdr>
              <w:contextualSpacing/>
              <w:mirrorIndents/>
              <w:jc w:val="center"/>
              <w:rPr>
                <w:rFonts w:ascii="Arial" w:eastAsia="Times New Roman" w:hAnsi="Arial" w:cs="Arial"/>
                <w:sz w:val="22"/>
                <w:szCs w:val="22"/>
              </w:rPr>
            </w:pPr>
            <w:r>
              <w:rPr>
                <w:rFonts w:ascii="Arial" w:eastAsia="Times New Roman" w:hAnsi="Arial" w:cs="Arial"/>
                <w:sz w:val="22"/>
                <w:szCs w:val="22"/>
              </w:rPr>
              <w:t>Amount</w:t>
            </w:r>
          </w:p>
        </w:tc>
      </w:tr>
      <w:tr w:rsidR="00F6076C" w:rsidRPr="00841FC5" w14:paraId="7633F766" w14:textId="77777777" w:rsidTr="00F6076C">
        <w:trPr>
          <w:trHeight w:val="210"/>
          <w:jc w:val="center"/>
        </w:trPr>
        <w:tc>
          <w:tcPr>
            <w:tcW w:w="1551" w:type="dxa"/>
            <w:hideMark/>
          </w:tcPr>
          <w:p w14:paraId="2B3D0CB2" w14:textId="57EBD727" w:rsidR="00F6076C" w:rsidRPr="00841FC5" w:rsidRDefault="00F6076C" w:rsidP="00841FC5">
            <w:pPr>
              <w:widowControl w:val="0"/>
              <w:pBdr>
                <w:top w:val="none" w:sz="0" w:space="0" w:color="auto"/>
                <w:left w:val="none" w:sz="0" w:space="0" w:color="auto"/>
                <w:bottom w:val="none" w:sz="0" w:space="0" w:color="auto"/>
                <w:right w:val="none" w:sz="0" w:space="0" w:color="auto"/>
              </w:pBdr>
              <w:contextualSpacing/>
              <w:mirrorIndents/>
              <w:rPr>
                <w:rFonts w:ascii="Arial" w:eastAsia="Times New Roman" w:hAnsi="Arial" w:cs="Arial"/>
                <w:sz w:val="22"/>
                <w:szCs w:val="22"/>
              </w:rPr>
            </w:pPr>
            <w:r>
              <w:rPr>
                <w:rFonts w:ascii="Arial" w:eastAsia="Times New Roman" w:hAnsi="Arial" w:cs="Arial"/>
                <w:sz w:val="22"/>
                <w:szCs w:val="22"/>
              </w:rPr>
              <w:t>Elisabeth B</w:t>
            </w:r>
          </w:p>
        </w:tc>
        <w:tc>
          <w:tcPr>
            <w:tcW w:w="3115" w:type="dxa"/>
          </w:tcPr>
          <w:p w14:paraId="65C7B31B" w14:textId="78ECF362" w:rsidR="00F6076C" w:rsidRDefault="00F6076C" w:rsidP="00841FC5">
            <w:pPr>
              <w:widowControl w:val="0"/>
              <w:pBdr>
                <w:top w:val="none" w:sz="0" w:space="0" w:color="auto"/>
                <w:left w:val="none" w:sz="0" w:space="0" w:color="auto"/>
                <w:bottom w:val="none" w:sz="0" w:space="0" w:color="auto"/>
                <w:right w:val="none" w:sz="0" w:space="0" w:color="auto"/>
              </w:pBdr>
              <w:contextualSpacing/>
              <w:mirrorIndents/>
              <w:rPr>
                <w:rFonts w:ascii="Arial" w:eastAsia="Times New Roman" w:hAnsi="Arial" w:cs="Arial"/>
                <w:color w:val="000000"/>
                <w:sz w:val="22"/>
                <w:szCs w:val="22"/>
              </w:rPr>
            </w:pPr>
            <w:r>
              <w:rPr>
                <w:rFonts w:ascii="Arial" w:eastAsia="Times New Roman" w:hAnsi="Arial" w:cs="Arial"/>
                <w:color w:val="000000"/>
                <w:sz w:val="22"/>
                <w:szCs w:val="22"/>
              </w:rPr>
              <w:t>PICPC</w:t>
            </w:r>
          </w:p>
        </w:tc>
        <w:tc>
          <w:tcPr>
            <w:tcW w:w="3709" w:type="dxa"/>
            <w:shd w:val="clear" w:color="auto" w:fill="auto"/>
            <w:hideMark/>
          </w:tcPr>
          <w:p w14:paraId="601CDF48" w14:textId="58343450" w:rsidR="00F6076C" w:rsidRPr="00841FC5" w:rsidRDefault="00F6076C" w:rsidP="00841FC5">
            <w:pPr>
              <w:widowControl w:val="0"/>
              <w:pBdr>
                <w:top w:val="none" w:sz="0" w:space="0" w:color="auto"/>
                <w:left w:val="none" w:sz="0" w:space="0" w:color="auto"/>
                <w:bottom w:val="none" w:sz="0" w:space="0" w:color="auto"/>
                <w:right w:val="none" w:sz="0" w:space="0" w:color="auto"/>
              </w:pBdr>
              <w:contextualSpacing/>
              <w:mirrorIndents/>
              <w:rPr>
                <w:rFonts w:ascii="Arial" w:eastAsia="Times New Roman" w:hAnsi="Arial" w:cs="Arial"/>
                <w:color w:val="000000"/>
                <w:sz w:val="22"/>
                <w:szCs w:val="22"/>
              </w:rPr>
            </w:pPr>
            <w:r>
              <w:rPr>
                <w:rFonts w:ascii="Arial" w:eastAsia="Times New Roman" w:hAnsi="Arial" w:cs="Arial"/>
                <w:color w:val="000000"/>
                <w:sz w:val="22"/>
                <w:szCs w:val="22"/>
              </w:rPr>
              <w:t>10 Living Sober</w:t>
            </w:r>
          </w:p>
          <w:p w14:paraId="4EAEA618" w14:textId="77777777" w:rsidR="00F6076C" w:rsidRPr="00841FC5" w:rsidRDefault="00F6076C" w:rsidP="00841FC5">
            <w:pPr>
              <w:widowControl w:val="0"/>
              <w:pBdr>
                <w:top w:val="none" w:sz="0" w:space="0" w:color="auto"/>
                <w:left w:val="none" w:sz="0" w:space="0" w:color="auto"/>
                <w:bottom w:val="none" w:sz="0" w:space="0" w:color="auto"/>
                <w:right w:val="none" w:sz="0" w:space="0" w:color="auto"/>
              </w:pBdr>
              <w:contextualSpacing/>
              <w:mirrorIndents/>
              <w:rPr>
                <w:rFonts w:ascii="Arial" w:eastAsia="Times New Roman" w:hAnsi="Arial" w:cs="Arial"/>
                <w:sz w:val="22"/>
                <w:szCs w:val="22"/>
              </w:rPr>
            </w:pPr>
          </w:p>
        </w:tc>
        <w:tc>
          <w:tcPr>
            <w:tcW w:w="975" w:type="dxa"/>
            <w:shd w:val="clear" w:color="auto" w:fill="auto"/>
            <w:hideMark/>
          </w:tcPr>
          <w:p w14:paraId="1D26D7DD" w14:textId="740CD70E" w:rsidR="00F6076C" w:rsidRPr="00841FC5" w:rsidRDefault="00F6076C">
            <w:pPr>
              <w:widowControl w:val="0"/>
              <w:pBdr>
                <w:top w:val="none" w:sz="0" w:space="0" w:color="auto"/>
                <w:left w:val="none" w:sz="0" w:space="0" w:color="auto"/>
                <w:bottom w:val="none" w:sz="0" w:space="0" w:color="auto"/>
                <w:right w:val="none" w:sz="0" w:space="0" w:color="auto"/>
              </w:pBdr>
              <w:contextualSpacing/>
              <w:mirrorIndents/>
              <w:jc w:val="center"/>
              <w:rPr>
                <w:rFonts w:ascii="Arial" w:eastAsia="Times New Roman" w:hAnsi="Arial" w:cs="Arial"/>
                <w:sz w:val="22"/>
                <w:szCs w:val="22"/>
              </w:rPr>
            </w:pPr>
            <w:r>
              <w:rPr>
                <w:rFonts w:ascii="Arial" w:eastAsia="Times New Roman" w:hAnsi="Arial" w:cs="Arial"/>
                <w:sz w:val="22"/>
                <w:szCs w:val="22"/>
              </w:rPr>
              <w:t>60.00</w:t>
            </w:r>
          </w:p>
        </w:tc>
      </w:tr>
      <w:tr w:rsidR="00F6076C" w:rsidRPr="00841FC5" w14:paraId="7412854B" w14:textId="77777777" w:rsidTr="00F6076C">
        <w:trPr>
          <w:trHeight w:val="210"/>
          <w:jc w:val="center"/>
        </w:trPr>
        <w:tc>
          <w:tcPr>
            <w:tcW w:w="1551" w:type="dxa"/>
            <w:hideMark/>
          </w:tcPr>
          <w:p w14:paraId="42A6F426" w14:textId="206B14B2" w:rsidR="00F6076C" w:rsidRPr="00841FC5" w:rsidRDefault="00F6076C" w:rsidP="00841FC5">
            <w:pPr>
              <w:widowControl w:val="0"/>
              <w:pBdr>
                <w:top w:val="none" w:sz="0" w:space="0" w:color="auto"/>
                <w:left w:val="none" w:sz="0" w:space="0" w:color="auto"/>
                <w:bottom w:val="none" w:sz="0" w:space="0" w:color="auto"/>
                <w:right w:val="none" w:sz="0" w:space="0" w:color="auto"/>
              </w:pBdr>
              <w:contextualSpacing/>
              <w:mirrorIndents/>
              <w:rPr>
                <w:rFonts w:ascii="Arial" w:eastAsia="Times New Roman" w:hAnsi="Arial" w:cs="Arial"/>
                <w:sz w:val="22"/>
                <w:szCs w:val="22"/>
              </w:rPr>
            </w:pPr>
            <w:r w:rsidRPr="00841FC5">
              <w:rPr>
                <w:rFonts w:ascii="Arial" w:eastAsia="Times New Roman" w:hAnsi="Arial" w:cs="Arial"/>
                <w:sz w:val="22"/>
                <w:szCs w:val="22"/>
              </w:rPr>
              <w:t>Bruce T</w:t>
            </w:r>
          </w:p>
        </w:tc>
        <w:tc>
          <w:tcPr>
            <w:tcW w:w="3115" w:type="dxa"/>
          </w:tcPr>
          <w:p w14:paraId="5D60D29D" w14:textId="18D9A946" w:rsidR="00F6076C" w:rsidRDefault="00F6076C" w:rsidP="00841FC5">
            <w:pPr>
              <w:widowControl w:val="0"/>
              <w:pBdr>
                <w:top w:val="none" w:sz="0" w:space="0" w:color="auto"/>
                <w:left w:val="none" w:sz="0" w:space="0" w:color="auto"/>
                <w:bottom w:val="none" w:sz="0" w:space="0" w:color="auto"/>
                <w:right w:val="none" w:sz="0" w:space="0" w:color="auto"/>
              </w:pBdr>
              <w:contextualSpacing/>
              <w:mirrorIndents/>
              <w:rPr>
                <w:rFonts w:ascii="Arial" w:eastAsia="Times New Roman" w:hAnsi="Arial" w:cs="Arial"/>
                <w:sz w:val="22"/>
                <w:szCs w:val="22"/>
              </w:rPr>
            </w:pPr>
            <w:r>
              <w:rPr>
                <w:rFonts w:ascii="Arial" w:eastAsia="Times New Roman" w:hAnsi="Arial" w:cs="Arial"/>
                <w:sz w:val="22"/>
                <w:szCs w:val="22"/>
              </w:rPr>
              <w:t>Thursday Night Participation</w:t>
            </w:r>
          </w:p>
        </w:tc>
        <w:tc>
          <w:tcPr>
            <w:tcW w:w="3709" w:type="dxa"/>
            <w:shd w:val="clear" w:color="auto" w:fill="auto"/>
            <w:hideMark/>
          </w:tcPr>
          <w:p w14:paraId="48BCD9C8" w14:textId="77777777" w:rsidR="00F6076C" w:rsidRDefault="00F6076C" w:rsidP="00841FC5">
            <w:pPr>
              <w:widowControl w:val="0"/>
              <w:pBdr>
                <w:top w:val="none" w:sz="0" w:space="0" w:color="auto"/>
                <w:left w:val="none" w:sz="0" w:space="0" w:color="auto"/>
                <w:bottom w:val="none" w:sz="0" w:space="0" w:color="auto"/>
                <w:right w:val="none" w:sz="0" w:space="0" w:color="auto"/>
              </w:pBdr>
              <w:contextualSpacing/>
              <w:mirrorIndents/>
              <w:rPr>
                <w:rFonts w:ascii="Arial" w:eastAsia="Times New Roman" w:hAnsi="Arial" w:cs="Arial"/>
                <w:sz w:val="22"/>
                <w:szCs w:val="22"/>
              </w:rPr>
            </w:pPr>
            <w:r>
              <w:rPr>
                <w:rFonts w:ascii="Arial" w:eastAsia="Times New Roman" w:hAnsi="Arial" w:cs="Arial"/>
                <w:sz w:val="22"/>
                <w:szCs w:val="22"/>
              </w:rPr>
              <w:t xml:space="preserve">3 Experience, Strength &amp; Hope, </w:t>
            </w:r>
          </w:p>
          <w:p w14:paraId="46918B13" w14:textId="77777777" w:rsidR="00F6076C" w:rsidRDefault="00F6076C" w:rsidP="00841FC5">
            <w:pPr>
              <w:widowControl w:val="0"/>
              <w:pBdr>
                <w:top w:val="none" w:sz="0" w:space="0" w:color="auto"/>
                <w:left w:val="none" w:sz="0" w:space="0" w:color="auto"/>
                <w:bottom w:val="none" w:sz="0" w:space="0" w:color="auto"/>
                <w:right w:val="none" w:sz="0" w:space="0" w:color="auto"/>
              </w:pBdr>
              <w:contextualSpacing/>
              <w:mirrorIndents/>
              <w:rPr>
                <w:rFonts w:ascii="Arial" w:eastAsia="Times New Roman" w:hAnsi="Arial" w:cs="Arial"/>
                <w:sz w:val="22"/>
                <w:szCs w:val="22"/>
              </w:rPr>
            </w:pPr>
            <w:r>
              <w:rPr>
                <w:rFonts w:ascii="Arial" w:eastAsia="Times New Roman" w:hAnsi="Arial" w:cs="Arial"/>
                <w:sz w:val="22"/>
                <w:szCs w:val="22"/>
              </w:rPr>
              <w:t xml:space="preserve">2 AA Comes of Age, 2 Pass it On, </w:t>
            </w:r>
          </w:p>
          <w:p w14:paraId="19F12575" w14:textId="0FFBB669" w:rsidR="00F6076C" w:rsidRPr="00841FC5" w:rsidRDefault="00F6076C" w:rsidP="00841FC5">
            <w:pPr>
              <w:widowControl w:val="0"/>
              <w:pBdr>
                <w:top w:val="none" w:sz="0" w:space="0" w:color="auto"/>
                <w:left w:val="none" w:sz="0" w:space="0" w:color="auto"/>
                <w:bottom w:val="none" w:sz="0" w:space="0" w:color="auto"/>
                <w:right w:val="none" w:sz="0" w:space="0" w:color="auto"/>
              </w:pBdr>
              <w:contextualSpacing/>
              <w:mirrorIndents/>
              <w:rPr>
                <w:rFonts w:ascii="Arial" w:eastAsia="Times New Roman" w:hAnsi="Arial" w:cs="Arial"/>
                <w:sz w:val="22"/>
                <w:szCs w:val="22"/>
              </w:rPr>
            </w:pPr>
            <w:r>
              <w:rPr>
                <w:rFonts w:ascii="Arial" w:eastAsia="Times New Roman" w:hAnsi="Arial" w:cs="Arial"/>
                <w:sz w:val="22"/>
                <w:szCs w:val="22"/>
              </w:rPr>
              <w:t>2 Dr. Bob and the Good Old Timers</w:t>
            </w:r>
          </w:p>
        </w:tc>
        <w:tc>
          <w:tcPr>
            <w:tcW w:w="975" w:type="dxa"/>
            <w:shd w:val="clear" w:color="auto" w:fill="auto"/>
            <w:hideMark/>
          </w:tcPr>
          <w:p w14:paraId="5336B033" w14:textId="73468DE3" w:rsidR="00F6076C" w:rsidRPr="00841FC5" w:rsidRDefault="00F6076C">
            <w:pPr>
              <w:widowControl w:val="0"/>
              <w:pBdr>
                <w:top w:val="none" w:sz="0" w:space="0" w:color="auto"/>
                <w:left w:val="none" w:sz="0" w:space="0" w:color="auto"/>
                <w:bottom w:val="none" w:sz="0" w:space="0" w:color="auto"/>
                <w:right w:val="none" w:sz="0" w:space="0" w:color="auto"/>
              </w:pBdr>
              <w:contextualSpacing/>
              <w:mirrorIndents/>
              <w:jc w:val="center"/>
              <w:rPr>
                <w:rFonts w:ascii="Arial" w:eastAsia="Times New Roman" w:hAnsi="Arial" w:cs="Arial"/>
                <w:sz w:val="22"/>
                <w:szCs w:val="22"/>
              </w:rPr>
            </w:pPr>
            <w:r>
              <w:rPr>
                <w:rFonts w:ascii="Arial" w:eastAsia="Times New Roman" w:hAnsi="Arial" w:cs="Arial"/>
                <w:color w:val="000000"/>
                <w:sz w:val="22"/>
                <w:szCs w:val="22"/>
              </w:rPr>
              <w:t>88.00</w:t>
            </w:r>
          </w:p>
        </w:tc>
      </w:tr>
      <w:tr w:rsidR="00F6076C" w:rsidRPr="00841FC5" w14:paraId="47992366" w14:textId="77777777" w:rsidTr="00F6076C">
        <w:trPr>
          <w:trHeight w:val="210"/>
          <w:jc w:val="center"/>
        </w:trPr>
        <w:tc>
          <w:tcPr>
            <w:tcW w:w="1551" w:type="dxa"/>
            <w:hideMark/>
          </w:tcPr>
          <w:p w14:paraId="12152D39" w14:textId="3E9459F7" w:rsidR="00F6076C" w:rsidRPr="00841FC5" w:rsidRDefault="00F6076C" w:rsidP="00841FC5">
            <w:pPr>
              <w:widowControl w:val="0"/>
              <w:pBdr>
                <w:top w:val="none" w:sz="0" w:space="0" w:color="auto"/>
                <w:left w:val="none" w:sz="0" w:space="0" w:color="auto"/>
                <w:bottom w:val="none" w:sz="0" w:space="0" w:color="auto"/>
                <w:right w:val="none" w:sz="0" w:space="0" w:color="auto"/>
              </w:pBdr>
              <w:contextualSpacing/>
              <w:mirrorIndents/>
              <w:rPr>
                <w:rFonts w:ascii="Arial" w:eastAsia="Times New Roman" w:hAnsi="Arial" w:cs="Arial"/>
                <w:sz w:val="22"/>
                <w:szCs w:val="22"/>
              </w:rPr>
            </w:pPr>
            <w:r>
              <w:rPr>
                <w:rFonts w:ascii="Arial" w:eastAsia="Times New Roman" w:hAnsi="Arial" w:cs="Arial"/>
                <w:sz w:val="22"/>
                <w:szCs w:val="22"/>
              </w:rPr>
              <w:t>District 11</w:t>
            </w:r>
          </w:p>
        </w:tc>
        <w:tc>
          <w:tcPr>
            <w:tcW w:w="3115" w:type="dxa"/>
          </w:tcPr>
          <w:p w14:paraId="5B9F57E9" w14:textId="77777777" w:rsidR="00F6076C" w:rsidRPr="00841FC5" w:rsidRDefault="00F6076C" w:rsidP="00841FC5">
            <w:pPr>
              <w:widowControl w:val="0"/>
              <w:pBdr>
                <w:top w:val="none" w:sz="0" w:space="0" w:color="auto"/>
                <w:left w:val="none" w:sz="0" w:space="0" w:color="auto"/>
                <w:bottom w:val="none" w:sz="0" w:space="0" w:color="auto"/>
                <w:right w:val="none" w:sz="0" w:space="0" w:color="auto"/>
              </w:pBdr>
              <w:contextualSpacing/>
              <w:mirrorIndents/>
              <w:rPr>
                <w:rFonts w:ascii="Arial" w:eastAsia="Times New Roman" w:hAnsi="Arial" w:cs="Arial"/>
                <w:sz w:val="22"/>
                <w:szCs w:val="22"/>
              </w:rPr>
            </w:pPr>
          </w:p>
        </w:tc>
        <w:tc>
          <w:tcPr>
            <w:tcW w:w="3709" w:type="dxa"/>
            <w:hideMark/>
          </w:tcPr>
          <w:p w14:paraId="5174B17B" w14:textId="667CC506" w:rsidR="00F6076C" w:rsidRPr="00841FC5" w:rsidRDefault="00F6076C" w:rsidP="00841FC5">
            <w:pPr>
              <w:widowControl w:val="0"/>
              <w:pBdr>
                <w:top w:val="none" w:sz="0" w:space="0" w:color="auto"/>
                <w:left w:val="none" w:sz="0" w:space="0" w:color="auto"/>
                <w:bottom w:val="none" w:sz="0" w:space="0" w:color="auto"/>
                <w:right w:val="none" w:sz="0" w:space="0" w:color="auto"/>
              </w:pBdr>
              <w:contextualSpacing/>
              <w:mirrorIndents/>
              <w:rPr>
                <w:rFonts w:ascii="Arial" w:eastAsia="Times New Roman" w:hAnsi="Arial" w:cs="Arial"/>
                <w:sz w:val="22"/>
                <w:szCs w:val="22"/>
              </w:rPr>
            </w:pPr>
            <w:r w:rsidRPr="00841FC5">
              <w:rPr>
                <w:rFonts w:ascii="Arial" w:eastAsia="Times New Roman" w:hAnsi="Arial" w:cs="Arial"/>
                <w:sz w:val="22"/>
                <w:szCs w:val="22"/>
              </w:rPr>
              <w:t>Balance due from previous sale</w:t>
            </w:r>
          </w:p>
        </w:tc>
        <w:tc>
          <w:tcPr>
            <w:tcW w:w="975" w:type="dxa"/>
            <w:hideMark/>
          </w:tcPr>
          <w:p w14:paraId="04C9AA5B" w14:textId="2FB0A1F5" w:rsidR="00F6076C" w:rsidRPr="00841FC5" w:rsidRDefault="00F6076C">
            <w:pPr>
              <w:widowControl w:val="0"/>
              <w:pBdr>
                <w:top w:val="none" w:sz="0" w:space="0" w:color="auto"/>
                <w:left w:val="none" w:sz="0" w:space="0" w:color="auto"/>
                <w:bottom w:val="none" w:sz="0" w:space="0" w:color="auto"/>
                <w:right w:val="none" w:sz="0" w:space="0" w:color="auto"/>
              </w:pBdr>
              <w:contextualSpacing/>
              <w:mirrorIndents/>
              <w:jc w:val="center"/>
              <w:rPr>
                <w:rFonts w:ascii="Arial" w:eastAsia="Times New Roman" w:hAnsi="Arial" w:cs="Arial"/>
                <w:sz w:val="22"/>
                <w:szCs w:val="22"/>
              </w:rPr>
            </w:pPr>
            <w:r>
              <w:rPr>
                <w:rFonts w:ascii="Arial" w:eastAsia="Times New Roman" w:hAnsi="Arial" w:cs="Arial"/>
                <w:sz w:val="22"/>
                <w:szCs w:val="22"/>
              </w:rPr>
              <w:t>15.00</w:t>
            </w:r>
          </w:p>
        </w:tc>
      </w:tr>
      <w:tr w:rsidR="00F6076C" w:rsidRPr="00841FC5" w14:paraId="0C262D46" w14:textId="77777777" w:rsidTr="00F6076C">
        <w:trPr>
          <w:trHeight w:val="210"/>
          <w:jc w:val="center"/>
        </w:trPr>
        <w:tc>
          <w:tcPr>
            <w:tcW w:w="1551" w:type="dxa"/>
            <w:hideMark/>
          </w:tcPr>
          <w:p w14:paraId="053EEF97" w14:textId="222FB5BB" w:rsidR="00F6076C" w:rsidRPr="00841FC5" w:rsidRDefault="00F6076C" w:rsidP="00841FC5">
            <w:pPr>
              <w:widowControl w:val="0"/>
              <w:pBdr>
                <w:top w:val="none" w:sz="0" w:space="0" w:color="auto"/>
                <w:left w:val="none" w:sz="0" w:space="0" w:color="auto"/>
                <w:bottom w:val="none" w:sz="0" w:space="0" w:color="auto"/>
                <w:right w:val="none" w:sz="0" w:space="0" w:color="auto"/>
              </w:pBdr>
              <w:contextualSpacing/>
              <w:mirrorIndents/>
              <w:rPr>
                <w:rFonts w:ascii="Arial" w:eastAsia="Times New Roman" w:hAnsi="Arial" w:cs="Arial"/>
                <w:sz w:val="22"/>
                <w:szCs w:val="22"/>
              </w:rPr>
            </w:pPr>
            <w:r>
              <w:rPr>
                <w:rFonts w:ascii="Arial" w:eastAsia="Times New Roman" w:hAnsi="Arial" w:cs="Arial"/>
                <w:sz w:val="22"/>
                <w:szCs w:val="22"/>
              </w:rPr>
              <w:t>Alex W</w:t>
            </w:r>
          </w:p>
        </w:tc>
        <w:tc>
          <w:tcPr>
            <w:tcW w:w="3115" w:type="dxa"/>
          </w:tcPr>
          <w:p w14:paraId="11C4E8BE" w14:textId="3201D2E8" w:rsidR="00F6076C" w:rsidRDefault="00F6076C" w:rsidP="00841FC5">
            <w:pPr>
              <w:widowControl w:val="0"/>
              <w:pBdr>
                <w:top w:val="none" w:sz="0" w:space="0" w:color="auto"/>
                <w:left w:val="none" w:sz="0" w:space="0" w:color="auto"/>
                <w:bottom w:val="none" w:sz="0" w:space="0" w:color="auto"/>
                <w:right w:val="none" w:sz="0" w:space="0" w:color="auto"/>
              </w:pBdr>
              <w:contextualSpacing/>
              <w:mirrorIndents/>
              <w:rPr>
                <w:rFonts w:ascii="Arial" w:eastAsia="Times New Roman" w:hAnsi="Arial" w:cs="Arial"/>
                <w:sz w:val="22"/>
                <w:szCs w:val="22"/>
              </w:rPr>
            </w:pPr>
            <w:r>
              <w:rPr>
                <w:rFonts w:ascii="Arial" w:eastAsia="Times New Roman" w:hAnsi="Arial" w:cs="Arial"/>
                <w:sz w:val="22"/>
                <w:szCs w:val="22"/>
              </w:rPr>
              <w:t>Freethinkers</w:t>
            </w:r>
          </w:p>
        </w:tc>
        <w:tc>
          <w:tcPr>
            <w:tcW w:w="3709" w:type="dxa"/>
          </w:tcPr>
          <w:p w14:paraId="5A7A2BAD" w14:textId="0AFC7298" w:rsidR="00F6076C" w:rsidRPr="00841FC5" w:rsidRDefault="00F6076C" w:rsidP="00841FC5">
            <w:pPr>
              <w:widowControl w:val="0"/>
              <w:pBdr>
                <w:top w:val="none" w:sz="0" w:space="0" w:color="auto"/>
                <w:left w:val="none" w:sz="0" w:space="0" w:color="auto"/>
                <w:bottom w:val="none" w:sz="0" w:space="0" w:color="auto"/>
                <w:right w:val="none" w:sz="0" w:space="0" w:color="auto"/>
              </w:pBdr>
              <w:contextualSpacing/>
              <w:mirrorIndents/>
              <w:rPr>
                <w:rFonts w:ascii="Arial" w:eastAsia="Times New Roman" w:hAnsi="Arial" w:cs="Arial"/>
                <w:sz w:val="22"/>
                <w:szCs w:val="22"/>
              </w:rPr>
            </w:pPr>
            <w:r>
              <w:rPr>
                <w:rFonts w:ascii="Arial" w:eastAsia="Times New Roman" w:hAnsi="Arial" w:cs="Arial"/>
                <w:sz w:val="22"/>
                <w:szCs w:val="22"/>
              </w:rPr>
              <w:t>2 Big Book</w:t>
            </w:r>
          </w:p>
        </w:tc>
        <w:tc>
          <w:tcPr>
            <w:tcW w:w="975" w:type="dxa"/>
            <w:hideMark/>
          </w:tcPr>
          <w:p w14:paraId="1BEA720D" w14:textId="1936915F" w:rsidR="00F6076C" w:rsidRPr="00841FC5" w:rsidRDefault="00F6076C">
            <w:pPr>
              <w:widowControl w:val="0"/>
              <w:pBdr>
                <w:top w:val="none" w:sz="0" w:space="0" w:color="auto"/>
                <w:left w:val="none" w:sz="0" w:space="0" w:color="auto"/>
                <w:bottom w:val="none" w:sz="0" w:space="0" w:color="auto"/>
                <w:right w:val="none" w:sz="0" w:space="0" w:color="auto"/>
              </w:pBdr>
              <w:contextualSpacing/>
              <w:mirrorIndents/>
              <w:jc w:val="center"/>
              <w:rPr>
                <w:rFonts w:ascii="Arial" w:eastAsia="Times New Roman" w:hAnsi="Arial" w:cs="Arial"/>
                <w:sz w:val="22"/>
                <w:szCs w:val="22"/>
              </w:rPr>
            </w:pPr>
            <w:r>
              <w:rPr>
                <w:rFonts w:ascii="Arial" w:eastAsia="Times New Roman" w:hAnsi="Arial" w:cs="Arial"/>
                <w:sz w:val="22"/>
                <w:szCs w:val="22"/>
              </w:rPr>
              <w:t>24.00</w:t>
            </w:r>
          </w:p>
        </w:tc>
      </w:tr>
      <w:tr w:rsidR="00F6076C" w:rsidRPr="00841FC5" w14:paraId="05290042" w14:textId="77777777" w:rsidTr="00F6076C">
        <w:trPr>
          <w:trHeight w:val="210"/>
          <w:jc w:val="center"/>
        </w:trPr>
        <w:tc>
          <w:tcPr>
            <w:tcW w:w="1551" w:type="dxa"/>
          </w:tcPr>
          <w:p w14:paraId="5592CDAF" w14:textId="6B518D02" w:rsidR="00F6076C" w:rsidRDefault="00F6076C" w:rsidP="00841FC5">
            <w:pPr>
              <w:widowControl w:val="0"/>
              <w:pBdr>
                <w:top w:val="none" w:sz="0" w:space="0" w:color="auto"/>
                <w:left w:val="none" w:sz="0" w:space="0" w:color="auto"/>
                <w:bottom w:val="none" w:sz="0" w:space="0" w:color="auto"/>
                <w:right w:val="none" w:sz="0" w:space="0" w:color="auto"/>
              </w:pBdr>
              <w:contextualSpacing/>
              <w:mirrorIndents/>
              <w:rPr>
                <w:rFonts w:ascii="Arial" w:eastAsia="Times New Roman" w:hAnsi="Arial" w:cs="Arial"/>
                <w:sz w:val="22"/>
                <w:szCs w:val="22"/>
              </w:rPr>
            </w:pPr>
            <w:r>
              <w:rPr>
                <w:rFonts w:ascii="Arial" w:eastAsia="Times New Roman" w:hAnsi="Arial" w:cs="Arial"/>
                <w:sz w:val="22"/>
                <w:szCs w:val="22"/>
              </w:rPr>
              <w:t>Christina L</w:t>
            </w:r>
          </w:p>
        </w:tc>
        <w:tc>
          <w:tcPr>
            <w:tcW w:w="3115" w:type="dxa"/>
          </w:tcPr>
          <w:p w14:paraId="03EBDCBB" w14:textId="5971AC3E" w:rsidR="00F6076C" w:rsidRDefault="00F6076C" w:rsidP="00841FC5">
            <w:pPr>
              <w:widowControl w:val="0"/>
              <w:pBdr>
                <w:top w:val="none" w:sz="0" w:space="0" w:color="auto"/>
                <w:left w:val="none" w:sz="0" w:space="0" w:color="auto"/>
                <w:bottom w:val="none" w:sz="0" w:space="0" w:color="auto"/>
                <w:right w:val="none" w:sz="0" w:space="0" w:color="auto"/>
              </w:pBdr>
              <w:contextualSpacing/>
              <w:mirrorIndents/>
              <w:rPr>
                <w:rFonts w:ascii="Arial" w:eastAsia="Times New Roman" w:hAnsi="Arial" w:cs="Arial"/>
                <w:sz w:val="22"/>
                <w:szCs w:val="22"/>
              </w:rPr>
            </w:pPr>
            <w:r>
              <w:rPr>
                <w:rFonts w:ascii="Arial" w:eastAsia="Times New Roman" w:hAnsi="Arial" w:cs="Arial"/>
                <w:sz w:val="22"/>
                <w:szCs w:val="22"/>
              </w:rPr>
              <w:t>Friday Night Discovery</w:t>
            </w:r>
          </w:p>
        </w:tc>
        <w:tc>
          <w:tcPr>
            <w:tcW w:w="3709" w:type="dxa"/>
          </w:tcPr>
          <w:p w14:paraId="7BE99600" w14:textId="4A218B5A" w:rsidR="00F6076C" w:rsidRDefault="00F6076C" w:rsidP="00841FC5">
            <w:pPr>
              <w:widowControl w:val="0"/>
              <w:pBdr>
                <w:top w:val="none" w:sz="0" w:space="0" w:color="auto"/>
                <w:left w:val="none" w:sz="0" w:space="0" w:color="auto"/>
                <w:bottom w:val="none" w:sz="0" w:space="0" w:color="auto"/>
                <w:right w:val="none" w:sz="0" w:space="0" w:color="auto"/>
              </w:pBdr>
              <w:contextualSpacing/>
              <w:mirrorIndents/>
              <w:rPr>
                <w:rFonts w:ascii="Arial" w:eastAsia="Times New Roman" w:hAnsi="Arial" w:cs="Arial"/>
                <w:sz w:val="22"/>
                <w:szCs w:val="22"/>
              </w:rPr>
            </w:pPr>
            <w:r>
              <w:rPr>
                <w:rFonts w:ascii="Arial" w:eastAsia="Times New Roman" w:hAnsi="Arial" w:cs="Arial"/>
                <w:sz w:val="22"/>
                <w:szCs w:val="22"/>
              </w:rPr>
              <w:t>2 Big Books, 2 Daily Reflections</w:t>
            </w:r>
          </w:p>
        </w:tc>
        <w:tc>
          <w:tcPr>
            <w:tcW w:w="975" w:type="dxa"/>
          </w:tcPr>
          <w:p w14:paraId="4B2C7FA0" w14:textId="4E93F4A4" w:rsidR="00F6076C" w:rsidRDefault="00F6076C">
            <w:pPr>
              <w:widowControl w:val="0"/>
              <w:pBdr>
                <w:top w:val="none" w:sz="0" w:space="0" w:color="auto"/>
                <w:left w:val="none" w:sz="0" w:space="0" w:color="auto"/>
                <w:bottom w:val="none" w:sz="0" w:space="0" w:color="auto"/>
                <w:right w:val="none" w:sz="0" w:space="0" w:color="auto"/>
              </w:pBdr>
              <w:contextualSpacing/>
              <w:mirrorIndents/>
              <w:jc w:val="center"/>
              <w:rPr>
                <w:rFonts w:ascii="Arial" w:eastAsia="Times New Roman" w:hAnsi="Arial" w:cs="Arial"/>
                <w:sz w:val="22"/>
                <w:szCs w:val="22"/>
              </w:rPr>
            </w:pPr>
            <w:r>
              <w:rPr>
                <w:rFonts w:ascii="Arial" w:eastAsia="Times New Roman" w:hAnsi="Arial" w:cs="Arial"/>
                <w:sz w:val="22"/>
                <w:szCs w:val="22"/>
              </w:rPr>
              <w:t>49.00</w:t>
            </w:r>
          </w:p>
        </w:tc>
      </w:tr>
      <w:tr w:rsidR="00F6076C" w:rsidRPr="00841FC5" w14:paraId="5C5F1BCD" w14:textId="77777777" w:rsidTr="00F6076C">
        <w:trPr>
          <w:trHeight w:val="210"/>
          <w:jc w:val="center"/>
        </w:trPr>
        <w:tc>
          <w:tcPr>
            <w:tcW w:w="1551" w:type="dxa"/>
          </w:tcPr>
          <w:p w14:paraId="4ED3C719" w14:textId="2042E005" w:rsidR="00F6076C" w:rsidRDefault="00F6076C" w:rsidP="00841FC5">
            <w:pPr>
              <w:widowControl w:val="0"/>
              <w:pBdr>
                <w:top w:val="none" w:sz="0" w:space="0" w:color="auto"/>
                <w:left w:val="none" w:sz="0" w:space="0" w:color="auto"/>
                <w:bottom w:val="none" w:sz="0" w:space="0" w:color="auto"/>
                <w:right w:val="none" w:sz="0" w:space="0" w:color="auto"/>
              </w:pBdr>
              <w:contextualSpacing/>
              <w:mirrorIndents/>
              <w:rPr>
                <w:rFonts w:ascii="Arial" w:eastAsia="Times New Roman" w:hAnsi="Arial" w:cs="Arial"/>
                <w:sz w:val="22"/>
                <w:szCs w:val="22"/>
              </w:rPr>
            </w:pPr>
            <w:r>
              <w:rPr>
                <w:rFonts w:ascii="Arial" w:eastAsia="Times New Roman" w:hAnsi="Arial" w:cs="Arial"/>
                <w:sz w:val="22"/>
                <w:szCs w:val="22"/>
              </w:rPr>
              <w:t>Sean R</w:t>
            </w:r>
          </w:p>
        </w:tc>
        <w:tc>
          <w:tcPr>
            <w:tcW w:w="3115" w:type="dxa"/>
          </w:tcPr>
          <w:p w14:paraId="5F440FF1" w14:textId="74C06663" w:rsidR="00F6076C" w:rsidRDefault="00F6076C" w:rsidP="00841FC5">
            <w:pPr>
              <w:widowControl w:val="0"/>
              <w:pBdr>
                <w:top w:val="none" w:sz="0" w:space="0" w:color="auto"/>
                <w:left w:val="none" w:sz="0" w:space="0" w:color="auto"/>
                <w:bottom w:val="none" w:sz="0" w:space="0" w:color="auto"/>
                <w:right w:val="none" w:sz="0" w:space="0" w:color="auto"/>
              </w:pBdr>
              <w:contextualSpacing/>
              <w:mirrorIndents/>
              <w:rPr>
                <w:rFonts w:ascii="Arial" w:eastAsia="Times New Roman" w:hAnsi="Arial" w:cs="Arial"/>
                <w:sz w:val="22"/>
                <w:szCs w:val="22"/>
              </w:rPr>
            </w:pPr>
            <w:r>
              <w:rPr>
                <w:rFonts w:ascii="Arial" w:eastAsia="Times New Roman" w:hAnsi="Arial" w:cs="Arial"/>
                <w:sz w:val="22"/>
                <w:szCs w:val="22"/>
              </w:rPr>
              <w:t>Crosstalk at Crosswalk</w:t>
            </w:r>
          </w:p>
        </w:tc>
        <w:tc>
          <w:tcPr>
            <w:tcW w:w="3709" w:type="dxa"/>
          </w:tcPr>
          <w:p w14:paraId="2D89DD5E" w14:textId="0A7FAE08" w:rsidR="00F6076C" w:rsidRDefault="00F6076C" w:rsidP="00841FC5">
            <w:pPr>
              <w:widowControl w:val="0"/>
              <w:pBdr>
                <w:top w:val="none" w:sz="0" w:space="0" w:color="auto"/>
                <w:left w:val="none" w:sz="0" w:space="0" w:color="auto"/>
                <w:bottom w:val="none" w:sz="0" w:space="0" w:color="auto"/>
                <w:right w:val="none" w:sz="0" w:space="0" w:color="auto"/>
              </w:pBdr>
              <w:contextualSpacing/>
              <w:mirrorIndents/>
              <w:rPr>
                <w:rFonts w:ascii="Arial" w:eastAsia="Times New Roman" w:hAnsi="Arial" w:cs="Arial"/>
                <w:sz w:val="22"/>
                <w:szCs w:val="22"/>
              </w:rPr>
            </w:pPr>
            <w:r>
              <w:rPr>
                <w:rFonts w:ascii="Arial" w:eastAsia="Times New Roman" w:hAnsi="Arial" w:cs="Arial"/>
                <w:sz w:val="22"/>
                <w:szCs w:val="22"/>
              </w:rPr>
              <w:t>10 Big Books, 10 Twelve by Twelve</w:t>
            </w:r>
          </w:p>
        </w:tc>
        <w:tc>
          <w:tcPr>
            <w:tcW w:w="975" w:type="dxa"/>
          </w:tcPr>
          <w:p w14:paraId="1CFE21B0" w14:textId="31786E83" w:rsidR="00F6076C" w:rsidRDefault="00F6076C">
            <w:pPr>
              <w:widowControl w:val="0"/>
              <w:pBdr>
                <w:top w:val="none" w:sz="0" w:space="0" w:color="auto"/>
                <w:left w:val="none" w:sz="0" w:space="0" w:color="auto"/>
                <w:bottom w:val="none" w:sz="0" w:space="0" w:color="auto"/>
                <w:right w:val="none" w:sz="0" w:space="0" w:color="auto"/>
              </w:pBdr>
              <w:contextualSpacing/>
              <w:mirrorIndents/>
              <w:jc w:val="center"/>
              <w:rPr>
                <w:rFonts w:ascii="Arial" w:eastAsia="Times New Roman" w:hAnsi="Arial" w:cs="Arial"/>
                <w:sz w:val="22"/>
                <w:szCs w:val="22"/>
              </w:rPr>
            </w:pPr>
            <w:r>
              <w:rPr>
                <w:rFonts w:ascii="Arial" w:eastAsia="Times New Roman" w:hAnsi="Arial" w:cs="Arial"/>
                <w:sz w:val="22"/>
                <w:szCs w:val="22"/>
              </w:rPr>
              <w:t>230.00</w:t>
            </w:r>
          </w:p>
        </w:tc>
      </w:tr>
      <w:tr w:rsidR="00F6076C" w:rsidRPr="00841FC5" w14:paraId="6F17FE77" w14:textId="77777777" w:rsidTr="00F6076C">
        <w:trPr>
          <w:trHeight w:val="210"/>
          <w:jc w:val="center"/>
        </w:trPr>
        <w:tc>
          <w:tcPr>
            <w:tcW w:w="1551" w:type="dxa"/>
          </w:tcPr>
          <w:p w14:paraId="4C3A7493" w14:textId="0DB430F0" w:rsidR="00F6076C" w:rsidRDefault="00F6076C" w:rsidP="00841FC5">
            <w:pPr>
              <w:widowControl w:val="0"/>
              <w:pBdr>
                <w:top w:val="none" w:sz="0" w:space="0" w:color="auto"/>
                <w:left w:val="none" w:sz="0" w:space="0" w:color="auto"/>
                <w:bottom w:val="none" w:sz="0" w:space="0" w:color="auto"/>
                <w:right w:val="none" w:sz="0" w:space="0" w:color="auto"/>
              </w:pBdr>
              <w:contextualSpacing/>
              <w:mirrorIndents/>
              <w:rPr>
                <w:rFonts w:ascii="Arial" w:eastAsia="Times New Roman" w:hAnsi="Arial" w:cs="Arial"/>
                <w:sz w:val="22"/>
                <w:szCs w:val="22"/>
              </w:rPr>
            </w:pPr>
            <w:r>
              <w:rPr>
                <w:rFonts w:ascii="Arial" w:eastAsia="Times New Roman" w:hAnsi="Arial" w:cs="Arial"/>
                <w:sz w:val="22"/>
                <w:szCs w:val="22"/>
              </w:rPr>
              <w:t>Individual</w:t>
            </w:r>
          </w:p>
        </w:tc>
        <w:tc>
          <w:tcPr>
            <w:tcW w:w="3115" w:type="dxa"/>
          </w:tcPr>
          <w:p w14:paraId="00B885F9" w14:textId="6F471416" w:rsidR="00F6076C" w:rsidRDefault="00F6076C" w:rsidP="00841FC5">
            <w:pPr>
              <w:widowControl w:val="0"/>
              <w:pBdr>
                <w:top w:val="none" w:sz="0" w:space="0" w:color="auto"/>
                <w:left w:val="none" w:sz="0" w:space="0" w:color="auto"/>
                <w:bottom w:val="none" w:sz="0" w:space="0" w:color="auto"/>
                <w:right w:val="none" w:sz="0" w:space="0" w:color="auto"/>
              </w:pBdr>
              <w:contextualSpacing/>
              <w:mirrorIndents/>
              <w:rPr>
                <w:rFonts w:ascii="Arial" w:eastAsia="Times New Roman" w:hAnsi="Arial" w:cs="Arial"/>
                <w:sz w:val="22"/>
                <w:szCs w:val="22"/>
              </w:rPr>
            </w:pPr>
            <w:r>
              <w:rPr>
                <w:rFonts w:ascii="Arial" w:eastAsia="Times New Roman" w:hAnsi="Arial" w:cs="Arial"/>
                <w:sz w:val="22"/>
                <w:szCs w:val="22"/>
              </w:rPr>
              <w:t>Living Sober</w:t>
            </w:r>
          </w:p>
        </w:tc>
        <w:tc>
          <w:tcPr>
            <w:tcW w:w="3709" w:type="dxa"/>
          </w:tcPr>
          <w:p w14:paraId="79971460" w14:textId="512482BE" w:rsidR="00F6076C" w:rsidRDefault="00F6076C" w:rsidP="00841FC5">
            <w:pPr>
              <w:widowControl w:val="0"/>
              <w:pBdr>
                <w:top w:val="none" w:sz="0" w:space="0" w:color="auto"/>
                <w:left w:val="none" w:sz="0" w:space="0" w:color="auto"/>
                <w:bottom w:val="none" w:sz="0" w:space="0" w:color="auto"/>
                <w:right w:val="none" w:sz="0" w:space="0" w:color="auto"/>
              </w:pBdr>
              <w:contextualSpacing/>
              <w:mirrorIndents/>
              <w:rPr>
                <w:rFonts w:ascii="Arial" w:eastAsia="Times New Roman" w:hAnsi="Arial" w:cs="Arial"/>
                <w:sz w:val="22"/>
                <w:szCs w:val="22"/>
              </w:rPr>
            </w:pPr>
            <w:r>
              <w:rPr>
                <w:rFonts w:ascii="Arial" w:eastAsia="Times New Roman" w:hAnsi="Arial" w:cs="Arial"/>
                <w:sz w:val="22"/>
                <w:szCs w:val="22"/>
              </w:rPr>
              <w:t>1 Living Sober</w:t>
            </w:r>
          </w:p>
        </w:tc>
        <w:tc>
          <w:tcPr>
            <w:tcW w:w="975" w:type="dxa"/>
          </w:tcPr>
          <w:p w14:paraId="33F59313" w14:textId="5A2B3B62" w:rsidR="00F6076C" w:rsidRDefault="00F6076C">
            <w:pPr>
              <w:widowControl w:val="0"/>
              <w:pBdr>
                <w:top w:val="none" w:sz="0" w:space="0" w:color="auto"/>
                <w:left w:val="none" w:sz="0" w:space="0" w:color="auto"/>
                <w:bottom w:val="none" w:sz="0" w:space="0" w:color="auto"/>
                <w:right w:val="none" w:sz="0" w:space="0" w:color="auto"/>
              </w:pBdr>
              <w:contextualSpacing/>
              <w:mirrorIndents/>
              <w:jc w:val="center"/>
              <w:rPr>
                <w:rFonts w:ascii="Arial" w:eastAsia="Times New Roman" w:hAnsi="Arial" w:cs="Arial"/>
                <w:sz w:val="22"/>
                <w:szCs w:val="22"/>
              </w:rPr>
            </w:pPr>
            <w:r>
              <w:rPr>
                <w:rFonts w:ascii="Arial" w:eastAsia="Times New Roman" w:hAnsi="Arial" w:cs="Arial"/>
                <w:sz w:val="22"/>
                <w:szCs w:val="22"/>
              </w:rPr>
              <w:t>6.00</w:t>
            </w:r>
          </w:p>
        </w:tc>
      </w:tr>
    </w:tbl>
    <w:p w14:paraId="4125CFEB" w14:textId="0291E2D6" w:rsidR="001D583E" w:rsidRPr="00841FC5" w:rsidRDefault="001D583E" w:rsidP="00652FAD">
      <w:pPr>
        <w:widowControl w:val="0"/>
        <w:contextualSpacing/>
        <w:mirrorIndents/>
        <w:jc w:val="right"/>
        <w:rPr>
          <w:rFonts w:ascii="Arial" w:hAnsi="Arial" w:cs="Arial"/>
          <w:color w:val="000000"/>
          <w:kern w:val="1"/>
          <w:u w:color="000000"/>
        </w:rPr>
      </w:pPr>
      <w:r w:rsidRPr="00841FC5">
        <w:rPr>
          <w:rFonts w:ascii="Arial" w:hAnsi="Arial" w:cs="Arial"/>
          <w:color w:val="000000"/>
          <w:kern w:val="1"/>
          <w:u w:color="000000"/>
        </w:rPr>
        <w:t>TOTAL        $</w:t>
      </w:r>
      <w:r w:rsidR="00F6076C">
        <w:rPr>
          <w:rFonts w:ascii="Arial" w:hAnsi="Arial" w:cs="Arial"/>
          <w:color w:val="000000"/>
          <w:kern w:val="1"/>
          <w:u w:color="000000"/>
        </w:rPr>
        <w:t>472</w:t>
      </w:r>
      <w:r w:rsidRPr="00841FC5">
        <w:rPr>
          <w:rFonts w:ascii="Arial" w:hAnsi="Arial" w:cs="Arial"/>
          <w:color w:val="000000"/>
          <w:kern w:val="1"/>
          <w:u w:color="000000"/>
        </w:rPr>
        <w:t>.00</w:t>
      </w:r>
    </w:p>
    <w:p w14:paraId="62A64927" w14:textId="77777777" w:rsidR="001D583E" w:rsidRPr="00C61A1E" w:rsidRDefault="001D583E" w:rsidP="001D583E">
      <w:pPr>
        <w:widowControl w:val="0"/>
        <w:contextualSpacing/>
        <w:mirrorIndents/>
        <w:rPr>
          <w:rFonts w:ascii="Arial" w:hAnsi="Arial" w:cs="Arial"/>
          <w:color w:val="0D0D0D" w:themeColor="text1" w:themeTint="F2"/>
          <w:kern w:val="1"/>
          <w:highlight w:val="darkCyan"/>
          <w:u w:color="000000"/>
        </w:rPr>
      </w:pPr>
    </w:p>
    <w:bookmarkEnd w:id="5"/>
    <w:bookmarkEnd w:id="6"/>
    <w:p w14:paraId="7541520F" w14:textId="77777777" w:rsidR="00F6076C" w:rsidRPr="00F6076C" w:rsidRDefault="00F6076C" w:rsidP="00F6076C">
      <w:pPr>
        <w:widowControl w:val="0"/>
        <w:contextualSpacing/>
        <w:mirrorIndents/>
        <w:jc w:val="both"/>
        <w:rPr>
          <w:rFonts w:ascii="Arial" w:hAnsi="Arial" w:cs="Arial"/>
          <w:color w:val="000000"/>
          <w:kern w:val="1"/>
          <w:u w:color="000000"/>
        </w:rPr>
      </w:pPr>
      <w:r w:rsidRPr="00F6076C">
        <w:rPr>
          <w:rFonts w:ascii="Arial" w:hAnsi="Arial" w:cs="Arial"/>
          <w:color w:val="000000"/>
          <w:kern w:val="1"/>
          <w:u w:color="000000"/>
        </w:rPr>
        <w:t>Good news! Most back-ordered pamphlets are now available. We have a good supply of most so let me know if your groups need some. These can be requested on online literature order and there is no charge.</w:t>
      </w:r>
    </w:p>
    <w:p w14:paraId="65F6035B" w14:textId="77777777" w:rsidR="00F6076C" w:rsidRPr="00F6076C" w:rsidRDefault="00F6076C" w:rsidP="00F6076C">
      <w:pPr>
        <w:widowControl w:val="0"/>
        <w:contextualSpacing/>
        <w:mirrorIndents/>
        <w:jc w:val="both"/>
        <w:rPr>
          <w:rFonts w:ascii="Arial" w:hAnsi="Arial" w:cs="Arial"/>
          <w:color w:val="000000"/>
          <w:kern w:val="1"/>
          <w:u w:color="000000"/>
        </w:rPr>
      </w:pPr>
    </w:p>
    <w:p w14:paraId="29EBA848" w14:textId="77777777" w:rsidR="00F6076C" w:rsidRPr="00F6076C" w:rsidRDefault="00F6076C" w:rsidP="00F6076C">
      <w:pPr>
        <w:widowControl w:val="0"/>
        <w:contextualSpacing/>
        <w:mirrorIndents/>
        <w:jc w:val="both"/>
        <w:rPr>
          <w:rFonts w:ascii="Arial" w:hAnsi="Arial" w:cs="Arial"/>
          <w:color w:val="000000"/>
          <w:kern w:val="1"/>
          <w:u w:color="000000"/>
        </w:rPr>
      </w:pPr>
      <w:r w:rsidRPr="00F6076C">
        <w:rPr>
          <w:rFonts w:ascii="Arial" w:hAnsi="Arial" w:cs="Arial"/>
          <w:color w:val="000000"/>
          <w:kern w:val="1"/>
          <w:u w:color="000000"/>
        </w:rPr>
        <w:t xml:space="preserve">The online literature order form is up and running. It, as well as the Printable Literature Order </w:t>
      </w:r>
      <w:r w:rsidRPr="00F6076C">
        <w:rPr>
          <w:rFonts w:ascii="Arial" w:hAnsi="Arial" w:cs="Arial"/>
          <w:color w:val="000000"/>
          <w:kern w:val="1"/>
          <w:u w:color="000000"/>
        </w:rPr>
        <w:lastRenderedPageBreak/>
        <w:t>form, can be found on our website - aanapa.org</w:t>
      </w:r>
    </w:p>
    <w:p w14:paraId="50A38D0D" w14:textId="77777777" w:rsidR="00F6076C" w:rsidRPr="00F6076C" w:rsidRDefault="00F6076C" w:rsidP="00F6076C">
      <w:pPr>
        <w:widowControl w:val="0"/>
        <w:contextualSpacing/>
        <w:mirrorIndents/>
        <w:jc w:val="both"/>
        <w:rPr>
          <w:rFonts w:ascii="Arial" w:hAnsi="Arial" w:cs="Arial"/>
          <w:color w:val="000000"/>
          <w:kern w:val="1"/>
          <w:u w:color="000000"/>
        </w:rPr>
      </w:pPr>
      <w:r w:rsidRPr="00F6076C">
        <w:rPr>
          <w:rFonts w:ascii="Arial" w:hAnsi="Arial" w:cs="Arial"/>
          <w:color w:val="000000"/>
          <w:kern w:val="1"/>
          <w:u w:color="000000"/>
        </w:rPr>
        <w:t xml:space="preserve">Select “Resources”, Select “Literature”, select “Online Literature Order form” or “Printable Literature Order form” </w:t>
      </w:r>
    </w:p>
    <w:p w14:paraId="2D66FCB9" w14:textId="77777777" w:rsidR="00F6076C" w:rsidRPr="00F6076C" w:rsidRDefault="00F6076C" w:rsidP="00F6076C">
      <w:pPr>
        <w:widowControl w:val="0"/>
        <w:contextualSpacing/>
        <w:mirrorIndents/>
        <w:jc w:val="both"/>
        <w:rPr>
          <w:rFonts w:ascii="Arial" w:hAnsi="Arial" w:cs="Arial"/>
          <w:color w:val="000000"/>
          <w:kern w:val="1"/>
          <w:u w:color="000000"/>
        </w:rPr>
      </w:pPr>
    </w:p>
    <w:p w14:paraId="62FA063E" w14:textId="77777777" w:rsidR="00F6076C" w:rsidRPr="00F6076C" w:rsidRDefault="00F6076C" w:rsidP="00F6076C">
      <w:pPr>
        <w:widowControl w:val="0"/>
        <w:contextualSpacing/>
        <w:mirrorIndents/>
        <w:jc w:val="both"/>
        <w:rPr>
          <w:rFonts w:ascii="Arial" w:hAnsi="Arial" w:cs="Arial"/>
          <w:color w:val="000000"/>
          <w:kern w:val="1"/>
          <w:u w:color="000000"/>
        </w:rPr>
      </w:pPr>
      <w:r w:rsidRPr="00F6076C">
        <w:rPr>
          <w:rFonts w:ascii="Arial" w:hAnsi="Arial" w:cs="Arial"/>
          <w:color w:val="000000"/>
          <w:kern w:val="1"/>
          <w:u w:color="000000"/>
        </w:rPr>
        <w:t>In Service,</w:t>
      </w:r>
    </w:p>
    <w:p w14:paraId="2CCE6BD7" w14:textId="77777777" w:rsidR="00F6076C" w:rsidRPr="00F6076C" w:rsidRDefault="00F6076C" w:rsidP="00F6076C">
      <w:pPr>
        <w:widowControl w:val="0"/>
        <w:contextualSpacing/>
        <w:mirrorIndents/>
        <w:jc w:val="both"/>
        <w:rPr>
          <w:rFonts w:ascii="Arial" w:hAnsi="Arial" w:cs="Arial"/>
          <w:color w:val="000000"/>
          <w:kern w:val="1"/>
          <w:u w:color="000000"/>
        </w:rPr>
      </w:pPr>
    </w:p>
    <w:p w14:paraId="060BDF7D" w14:textId="77777777" w:rsidR="00F6076C" w:rsidRPr="00F6076C" w:rsidRDefault="00F6076C" w:rsidP="00F6076C">
      <w:pPr>
        <w:widowControl w:val="0"/>
        <w:contextualSpacing/>
        <w:mirrorIndents/>
        <w:jc w:val="both"/>
        <w:rPr>
          <w:rFonts w:ascii="Arial" w:hAnsi="Arial" w:cs="Arial"/>
          <w:color w:val="000000"/>
          <w:kern w:val="1"/>
          <w:u w:color="000000"/>
        </w:rPr>
      </w:pPr>
      <w:r w:rsidRPr="00F6076C">
        <w:rPr>
          <w:rFonts w:ascii="Arial" w:hAnsi="Arial" w:cs="Arial"/>
          <w:color w:val="000000"/>
          <w:kern w:val="1"/>
          <w:u w:color="000000"/>
        </w:rPr>
        <w:t>Mary W.</w:t>
      </w:r>
      <w:r w:rsidRPr="00F6076C">
        <w:rPr>
          <w:rFonts w:ascii="Arial" w:hAnsi="Arial" w:cs="Arial"/>
          <w:color w:val="000000"/>
          <w:kern w:val="1"/>
          <w:u w:color="000000"/>
        </w:rPr>
        <w:tab/>
      </w:r>
    </w:p>
    <w:p w14:paraId="108983B9" w14:textId="77777777" w:rsidR="00F6076C" w:rsidRPr="00F6076C" w:rsidRDefault="00000000" w:rsidP="00F6076C">
      <w:pPr>
        <w:widowControl w:val="0"/>
        <w:contextualSpacing/>
        <w:mirrorIndents/>
        <w:jc w:val="both"/>
        <w:rPr>
          <w:rFonts w:ascii="Arial" w:hAnsi="Arial" w:cs="Arial"/>
          <w:color w:val="000000"/>
          <w:kern w:val="1"/>
          <w:u w:color="000000"/>
        </w:rPr>
      </w:pPr>
      <w:hyperlink r:id="rId17" w:history="1">
        <w:r w:rsidR="00F6076C" w:rsidRPr="00F6076C">
          <w:rPr>
            <w:rStyle w:val="Hyperlink"/>
            <w:rFonts w:ascii="Arial" w:hAnsi="Arial" w:cs="Arial"/>
            <w:kern w:val="1"/>
          </w:rPr>
          <w:t>literature@aanapa.org</w:t>
        </w:r>
      </w:hyperlink>
    </w:p>
    <w:p w14:paraId="068F045C" w14:textId="77777777" w:rsidR="00F6076C" w:rsidRPr="00F6076C" w:rsidRDefault="00F6076C" w:rsidP="00F6076C">
      <w:pPr>
        <w:widowControl w:val="0"/>
        <w:contextualSpacing/>
        <w:mirrorIndents/>
        <w:jc w:val="both"/>
        <w:rPr>
          <w:rFonts w:ascii="Arial" w:hAnsi="Arial" w:cs="Arial"/>
          <w:color w:val="000000"/>
          <w:kern w:val="1"/>
          <w:u w:color="000000"/>
        </w:rPr>
      </w:pPr>
      <w:r w:rsidRPr="00F6076C">
        <w:rPr>
          <w:rFonts w:ascii="Arial" w:hAnsi="Arial" w:cs="Arial"/>
          <w:color w:val="000000"/>
          <w:kern w:val="1"/>
          <w:u w:color="000000"/>
        </w:rPr>
        <w:t>707.260.5672</w:t>
      </w:r>
    </w:p>
    <w:p w14:paraId="6B2D460E" w14:textId="77777777" w:rsidR="001D583E" w:rsidRPr="00C61A1E" w:rsidRDefault="001D583E" w:rsidP="001D583E">
      <w:pPr>
        <w:widowControl w:val="0"/>
        <w:contextualSpacing/>
        <w:mirrorIndents/>
        <w:jc w:val="both"/>
        <w:rPr>
          <w:rFonts w:ascii="Arial" w:hAnsi="Arial" w:cs="Arial"/>
          <w:color w:val="000000"/>
          <w:kern w:val="1"/>
          <w:u w:color="000000"/>
        </w:rPr>
      </w:pPr>
    </w:p>
    <w:p w14:paraId="42E56E0A" w14:textId="0B9002DD" w:rsidR="001D583E" w:rsidRPr="00C61A1E" w:rsidRDefault="001D583E" w:rsidP="001D583E">
      <w:pPr>
        <w:widowControl w:val="0"/>
        <w:spacing w:after="240"/>
        <w:contextualSpacing/>
        <w:mirrorIndents/>
        <w:jc w:val="both"/>
        <w:rPr>
          <w:rFonts w:ascii="Arial" w:hAnsi="Arial" w:cs="Arial"/>
          <w:color w:val="000000"/>
        </w:rPr>
      </w:pPr>
      <w:r w:rsidRPr="00C61A1E">
        <w:rPr>
          <w:rFonts w:ascii="Arial" w:hAnsi="Arial" w:cs="Arial"/>
          <w:b/>
          <w:bCs/>
          <w:color w:val="000000"/>
        </w:rPr>
        <w:t>Hotline Chair:</w:t>
      </w:r>
      <w:r w:rsidRPr="00C61A1E">
        <w:rPr>
          <w:rFonts w:ascii="Arial" w:hAnsi="Arial" w:cs="Arial"/>
          <w:color w:val="000000"/>
        </w:rPr>
        <w:t xml:space="preserve"> Erik H.  </w:t>
      </w:r>
      <w:r w:rsidRPr="00C61A1E">
        <w:rPr>
          <w:rFonts w:ascii="Arial" w:hAnsi="Arial" w:cs="Arial"/>
          <w:color w:val="000000"/>
        </w:rPr>
        <w:tab/>
      </w:r>
      <w:r w:rsidRPr="00C61A1E">
        <w:rPr>
          <w:rFonts w:ascii="Arial" w:hAnsi="Arial" w:cs="Arial"/>
          <w:color w:val="000000"/>
        </w:rPr>
        <w:tab/>
      </w:r>
      <w:r w:rsidRPr="00C61A1E">
        <w:rPr>
          <w:rFonts w:ascii="Arial" w:hAnsi="Arial" w:cs="Arial"/>
          <w:color w:val="000000"/>
        </w:rPr>
        <w:tab/>
      </w:r>
      <w:r w:rsidRPr="00C61A1E">
        <w:rPr>
          <w:rFonts w:ascii="Arial" w:hAnsi="Arial" w:cs="Arial"/>
          <w:color w:val="000000"/>
        </w:rPr>
        <w:tab/>
        <w:t xml:space="preserve">                    </w:t>
      </w:r>
      <w:r w:rsidR="005F26CB">
        <w:rPr>
          <w:rFonts w:ascii="Arial" w:hAnsi="Arial" w:cs="Arial"/>
          <w:color w:val="000000"/>
        </w:rPr>
        <w:t xml:space="preserve">           </w:t>
      </w:r>
      <w:r w:rsidRPr="00C61A1E">
        <w:rPr>
          <w:rFonts w:ascii="Arial" w:hAnsi="Arial" w:cs="Arial"/>
          <w:color w:val="000000"/>
        </w:rPr>
        <w:t xml:space="preserve"> </w:t>
      </w:r>
      <w:r w:rsidR="00DE74FD">
        <w:rPr>
          <w:rFonts w:ascii="Arial" w:hAnsi="Arial" w:cs="Arial"/>
          <w:color w:val="000000"/>
        </w:rPr>
        <w:t xml:space="preserve">     </w:t>
      </w:r>
      <w:r w:rsidRPr="00C61A1E">
        <w:rPr>
          <w:rFonts w:ascii="Arial" w:hAnsi="Arial" w:cs="Arial"/>
          <w:color w:val="000000"/>
        </w:rPr>
        <w:t xml:space="preserve"> </w:t>
      </w:r>
      <w:hyperlink r:id="rId18" w:history="1">
        <w:r w:rsidRPr="00C61A1E">
          <w:rPr>
            <w:rStyle w:val="Hyperlink"/>
            <w:rFonts w:ascii="Arial" w:hAnsi="Arial" w:cs="Arial"/>
          </w:rPr>
          <w:t>hotline@aanapa.org</w:t>
        </w:r>
      </w:hyperlink>
      <w:r w:rsidRPr="00C61A1E">
        <w:rPr>
          <w:rFonts w:ascii="Arial" w:hAnsi="Arial" w:cs="Arial"/>
          <w:color w:val="000000"/>
        </w:rPr>
        <w:t xml:space="preserve"> </w:t>
      </w:r>
    </w:p>
    <w:p w14:paraId="624964E8" w14:textId="77777777" w:rsidR="001D583E" w:rsidRPr="00C61A1E" w:rsidRDefault="001D583E" w:rsidP="001D583E">
      <w:pPr>
        <w:widowControl w:val="0"/>
        <w:contextualSpacing/>
        <w:mirrorIndents/>
        <w:jc w:val="both"/>
        <w:rPr>
          <w:rFonts w:ascii="Arial" w:hAnsi="Arial" w:cs="Arial"/>
          <w:color w:val="000000"/>
          <w:highlight w:val="darkCyan"/>
        </w:rPr>
      </w:pPr>
      <w:bookmarkStart w:id="7" w:name="_Hlk131973448"/>
    </w:p>
    <w:p w14:paraId="34B0FBB6" w14:textId="3F34C456" w:rsidR="001D583E" w:rsidRPr="00BB4E27" w:rsidRDefault="001D583E" w:rsidP="001D583E">
      <w:pPr>
        <w:widowControl w:val="0"/>
        <w:contextualSpacing/>
        <w:mirrorIndents/>
        <w:jc w:val="both"/>
        <w:rPr>
          <w:rFonts w:ascii="Arial" w:hAnsi="Arial" w:cs="Arial"/>
          <w:color w:val="000000"/>
        </w:rPr>
      </w:pPr>
      <w:bookmarkStart w:id="8" w:name="_Hlk148012523"/>
      <w:r w:rsidRPr="00BB4E27">
        <w:rPr>
          <w:rFonts w:ascii="Arial" w:hAnsi="Arial" w:cs="Arial"/>
          <w:color w:val="000000"/>
        </w:rPr>
        <w:t xml:space="preserve">Male Line: </w:t>
      </w:r>
      <w:r w:rsidR="00BB4E27" w:rsidRPr="00BB4E27">
        <w:rPr>
          <w:rFonts w:ascii="Arial" w:hAnsi="Arial" w:cs="Arial"/>
          <w:color w:val="000000"/>
        </w:rPr>
        <w:t>22</w:t>
      </w:r>
      <w:r w:rsidRPr="00BB4E27">
        <w:rPr>
          <w:rFonts w:ascii="Arial" w:hAnsi="Arial" w:cs="Arial"/>
          <w:color w:val="000000"/>
        </w:rPr>
        <w:t xml:space="preserve"> Calls</w:t>
      </w:r>
    </w:p>
    <w:p w14:paraId="04B55062" w14:textId="180693E1" w:rsidR="001D583E" w:rsidRPr="00BB4E27" w:rsidRDefault="001D583E" w:rsidP="001D583E">
      <w:pPr>
        <w:widowControl w:val="0"/>
        <w:contextualSpacing/>
        <w:mirrorIndents/>
        <w:jc w:val="both"/>
        <w:rPr>
          <w:rFonts w:ascii="Arial" w:hAnsi="Arial" w:cs="Arial"/>
          <w:color w:val="000000"/>
        </w:rPr>
      </w:pPr>
      <w:r w:rsidRPr="00BB4E27">
        <w:rPr>
          <w:rFonts w:ascii="Arial" w:hAnsi="Arial" w:cs="Arial"/>
          <w:color w:val="000000"/>
        </w:rPr>
        <w:t xml:space="preserve">Female Line:  </w:t>
      </w:r>
      <w:r w:rsidR="00BB4E27" w:rsidRPr="00BB4E27">
        <w:rPr>
          <w:rFonts w:ascii="Arial" w:hAnsi="Arial" w:cs="Arial"/>
          <w:color w:val="000000"/>
        </w:rPr>
        <w:t>2</w:t>
      </w:r>
      <w:r w:rsidRPr="00BB4E27">
        <w:rPr>
          <w:rFonts w:ascii="Arial" w:hAnsi="Arial" w:cs="Arial"/>
          <w:color w:val="000000"/>
        </w:rPr>
        <w:t xml:space="preserve"> Calls</w:t>
      </w:r>
    </w:p>
    <w:p w14:paraId="3AD97C38" w14:textId="7B55F44E" w:rsidR="001D583E" w:rsidRPr="00BB4E27" w:rsidRDefault="001D583E" w:rsidP="001D583E">
      <w:pPr>
        <w:widowControl w:val="0"/>
        <w:contextualSpacing/>
        <w:mirrorIndents/>
        <w:jc w:val="both"/>
        <w:rPr>
          <w:rFonts w:ascii="Arial" w:hAnsi="Arial" w:cs="Arial"/>
          <w:color w:val="000000"/>
        </w:rPr>
      </w:pPr>
      <w:r w:rsidRPr="00BB4E27">
        <w:rPr>
          <w:rFonts w:ascii="Arial" w:hAnsi="Arial" w:cs="Arial"/>
          <w:color w:val="000000"/>
        </w:rPr>
        <w:t xml:space="preserve">General Extension: </w:t>
      </w:r>
      <w:r w:rsidR="00BB4E27" w:rsidRPr="00BB4E27">
        <w:rPr>
          <w:rFonts w:ascii="Arial" w:hAnsi="Arial" w:cs="Arial"/>
          <w:color w:val="000000"/>
        </w:rPr>
        <w:t>16</w:t>
      </w:r>
      <w:r w:rsidRPr="00BB4E27">
        <w:rPr>
          <w:rFonts w:ascii="Arial" w:hAnsi="Arial" w:cs="Arial"/>
          <w:color w:val="000000"/>
        </w:rPr>
        <w:t xml:space="preserve"> Calls</w:t>
      </w:r>
    </w:p>
    <w:p w14:paraId="447F4829" w14:textId="6947427B" w:rsidR="001D583E" w:rsidRPr="00BB4E27" w:rsidRDefault="001D583E" w:rsidP="001D583E">
      <w:pPr>
        <w:widowControl w:val="0"/>
        <w:contextualSpacing/>
        <w:mirrorIndents/>
        <w:jc w:val="both"/>
        <w:rPr>
          <w:rFonts w:ascii="Arial" w:hAnsi="Arial" w:cs="Arial"/>
          <w:color w:val="000000"/>
        </w:rPr>
      </w:pPr>
      <w:r w:rsidRPr="00BB4E27">
        <w:rPr>
          <w:rFonts w:ascii="Arial" w:hAnsi="Arial" w:cs="Arial"/>
          <w:color w:val="000000"/>
        </w:rPr>
        <w:t xml:space="preserve">Most calls were short lasting less than </w:t>
      </w:r>
      <w:r w:rsidR="00BB4E27" w:rsidRPr="00BB4E27">
        <w:rPr>
          <w:rFonts w:ascii="Arial" w:hAnsi="Arial" w:cs="Arial"/>
          <w:color w:val="000000"/>
        </w:rPr>
        <w:t>2</w:t>
      </w:r>
      <w:r w:rsidRPr="00BB4E27">
        <w:rPr>
          <w:rFonts w:ascii="Arial" w:hAnsi="Arial" w:cs="Arial"/>
          <w:color w:val="000000"/>
        </w:rPr>
        <w:t xml:space="preserve"> minute</w:t>
      </w:r>
      <w:r w:rsidR="00BB4E27" w:rsidRPr="00BB4E27">
        <w:rPr>
          <w:rFonts w:ascii="Arial" w:hAnsi="Arial" w:cs="Arial"/>
          <w:color w:val="000000"/>
        </w:rPr>
        <w:t>s</w:t>
      </w:r>
      <w:r w:rsidR="005F26CB" w:rsidRPr="00BB4E27">
        <w:rPr>
          <w:rFonts w:ascii="Arial" w:hAnsi="Arial" w:cs="Arial"/>
          <w:color w:val="000000"/>
        </w:rPr>
        <w:t>.</w:t>
      </w:r>
    </w:p>
    <w:p w14:paraId="6200223C" w14:textId="4D0480FF" w:rsidR="001D583E" w:rsidRDefault="001D583E" w:rsidP="001D583E">
      <w:pPr>
        <w:widowControl w:val="0"/>
        <w:contextualSpacing/>
        <w:mirrorIndents/>
        <w:jc w:val="both"/>
        <w:rPr>
          <w:rFonts w:ascii="Arial" w:hAnsi="Arial" w:cs="Arial"/>
          <w:color w:val="000000"/>
        </w:rPr>
      </w:pPr>
      <w:r w:rsidRPr="00BB4E27">
        <w:rPr>
          <w:rFonts w:ascii="Arial" w:hAnsi="Arial" w:cs="Arial"/>
          <w:color w:val="000000"/>
        </w:rPr>
        <w:t xml:space="preserve">There were </w:t>
      </w:r>
      <w:r w:rsidR="00BB4E27" w:rsidRPr="00BB4E27">
        <w:rPr>
          <w:rFonts w:ascii="Arial" w:hAnsi="Arial" w:cs="Arial"/>
          <w:color w:val="000000"/>
        </w:rPr>
        <w:t>4</w:t>
      </w:r>
      <w:r w:rsidRPr="00BB4E27">
        <w:rPr>
          <w:rFonts w:ascii="Arial" w:hAnsi="Arial" w:cs="Arial"/>
          <w:color w:val="000000"/>
        </w:rPr>
        <w:t xml:space="preserve"> calls lasting longer than </w:t>
      </w:r>
      <w:r w:rsidR="005F26CB" w:rsidRPr="00BB4E27">
        <w:rPr>
          <w:rFonts w:ascii="Arial" w:hAnsi="Arial" w:cs="Arial"/>
          <w:color w:val="000000"/>
        </w:rPr>
        <w:t>10</w:t>
      </w:r>
      <w:r w:rsidRPr="00BB4E27">
        <w:rPr>
          <w:rFonts w:ascii="Arial" w:hAnsi="Arial" w:cs="Arial"/>
          <w:color w:val="000000"/>
        </w:rPr>
        <w:t xml:space="preserve"> minutes including 1 </w:t>
      </w:r>
      <w:r w:rsidRPr="00520030">
        <w:rPr>
          <w:rFonts w:ascii="Arial" w:hAnsi="Arial" w:cs="Arial"/>
          <w:color w:val="000000"/>
        </w:rPr>
        <w:t xml:space="preserve">over </w:t>
      </w:r>
      <w:r w:rsidR="00520030" w:rsidRPr="00520030">
        <w:rPr>
          <w:rFonts w:ascii="Arial" w:hAnsi="Arial" w:cs="Arial"/>
          <w:color w:val="000000"/>
        </w:rPr>
        <w:t>50</w:t>
      </w:r>
      <w:r w:rsidR="005F26CB" w:rsidRPr="00520030">
        <w:rPr>
          <w:rFonts w:ascii="Arial" w:hAnsi="Arial" w:cs="Arial"/>
          <w:color w:val="000000"/>
        </w:rPr>
        <w:t xml:space="preserve"> m</w:t>
      </w:r>
      <w:r w:rsidRPr="00520030">
        <w:rPr>
          <w:rFonts w:ascii="Arial" w:hAnsi="Arial" w:cs="Arial"/>
          <w:color w:val="000000"/>
        </w:rPr>
        <w:t>inutes.</w:t>
      </w:r>
    </w:p>
    <w:p w14:paraId="2B9C6631" w14:textId="77777777" w:rsidR="00BB4E27" w:rsidRDefault="00BB4E27" w:rsidP="001D583E">
      <w:pPr>
        <w:widowControl w:val="0"/>
        <w:contextualSpacing/>
        <w:mirrorIndents/>
        <w:jc w:val="both"/>
        <w:rPr>
          <w:rFonts w:ascii="Arial" w:hAnsi="Arial" w:cs="Arial"/>
          <w:color w:val="000000"/>
        </w:rPr>
      </w:pPr>
    </w:p>
    <w:p w14:paraId="262584AE" w14:textId="48F9CF6C" w:rsidR="00BB4E27" w:rsidRPr="005F26CB" w:rsidRDefault="00BB4E27" w:rsidP="001D583E">
      <w:pPr>
        <w:widowControl w:val="0"/>
        <w:contextualSpacing/>
        <w:mirrorIndents/>
        <w:jc w:val="both"/>
        <w:rPr>
          <w:rFonts w:ascii="Arial" w:hAnsi="Arial" w:cs="Arial"/>
          <w:color w:val="000000"/>
        </w:rPr>
      </w:pPr>
      <w:r>
        <w:rPr>
          <w:rFonts w:ascii="Arial" w:hAnsi="Arial" w:cs="Arial"/>
          <w:color w:val="000000"/>
        </w:rPr>
        <w:t xml:space="preserve">Stability of the hotline has improved with fewer missed calls and voicemails. </w:t>
      </w:r>
    </w:p>
    <w:p w14:paraId="5582111B" w14:textId="77777777" w:rsidR="001D583E" w:rsidRDefault="001D583E" w:rsidP="001D583E">
      <w:pPr>
        <w:widowControl w:val="0"/>
        <w:contextualSpacing/>
        <w:mirrorIndents/>
        <w:jc w:val="both"/>
        <w:rPr>
          <w:rFonts w:ascii="Ebrima" w:hAnsi="Ebrima"/>
          <w:color w:val="000000"/>
        </w:rPr>
      </w:pPr>
      <w:bookmarkStart w:id="9" w:name="_Hlk139572359"/>
      <w:bookmarkStart w:id="10" w:name="_Hlk131973598"/>
      <w:bookmarkEnd w:id="7"/>
      <w:bookmarkEnd w:id="8"/>
    </w:p>
    <w:p w14:paraId="79D7180A" w14:textId="48E1F6EA" w:rsidR="001D583E" w:rsidRPr="00C61A1E" w:rsidRDefault="001D583E" w:rsidP="001D583E">
      <w:pPr>
        <w:widowControl w:val="0"/>
        <w:contextualSpacing/>
        <w:mirrorIndents/>
        <w:jc w:val="both"/>
        <w:rPr>
          <w:rFonts w:ascii="Arial" w:hAnsi="Arial" w:cs="Arial"/>
          <w:color w:val="000000"/>
        </w:rPr>
      </w:pPr>
      <w:r w:rsidRPr="00C61A1E">
        <w:rPr>
          <w:rFonts w:ascii="Arial" w:hAnsi="Arial" w:cs="Arial"/>
          <w:b/>
          <w:bCs/>
          <w:color w:val="000000"/>
        </w:rPr>
        <w:t>Web Editor:</w:t>
      </w:r>
      <w:r w:rsidRPr="00C61A1E">
        <w:rPr>
          <w:rFonts w:ascii="Arial" w:hAnsi="Arial" w:cs="Arial"/>
          <w:color w:val="000000"/>
        </w:rPr>
        <w:t xml:space="preserve"> Alex W. (Intergroup)</w:t>
      </w:r>
      <w:r w:rsidRPr="00C61A1E">
        <w:rPr>
          <w:rFonts w:ascii="Arial" w:hAnsi="Arial" w:cs="Arial"/>
          <w:color w:val="000000"/>
        </w:rPr>
        <w:tab/>
      </w:r>
      <w:r w:rsidRPr="00C61A1E">
        <w:rPr>
          <w:rFonts w:ascii="Arial" w:hAnsi="Arial" w:cs="Arial"/>
          <w:color w:val="000000"/>
        </w:rPr>
        <w:tab/>
      </w:r>
      <w:r w:rsidRPr="00C61A1E">
        <w:rPr>
          <w:rFonts w:ascii="Arial" w:hAnsi="Arial" w:cs="Arial"/>
          <w:color w:val="000000"/>
        </w:rPr>
        <w:tab/>
      </w:r>
      <w:r w:rsidRPr="00C61A1E">
        <w:rPr>
          <w:rFonts w:ascii="Arial" w:hAnsi="Arial" w:cs="Arial"/>
          <w:color w:val="000000"/>
        </w:rPr>
        <w:tab/>
      </w:r>
      <w:r w:rsidRPr="00C61A1E">
        <w:rPr>
          <w:rFonts w:ascii="Arial" w:hAnsi="Arial" w:cs="Arial"/>
          <w:color w:val="000000"/>
        </w:rPr>
        <w:tab/>
      </w:r>
      <w:r w:rsidR="00DE74FD">
        <w:rPr>
          <w:rFonts w:ascii="Arial" w:hAnsi="Arial" w:cs="Arial"/>
          <w:color w:val="000000"/>
        </w:rPr>
        <w:t xml:space="preserve">   </w:t>
      </w:r>
      <w:r w:rsidRPr="00C61A1E">
        <w:rPr>
          <w:rFonts w:ascii="Arial" w:hAnsi="Arial" w:cs="Arial"/>
          <w:color w:val="000000"/>
        </w:rPr>
        <w:t xml:space="preserve">      </w:t>
      </w:r>
      <w:hyperlink r:id="rId19" w:history="1">
        <w:r w:rsidRPr="00C61A1E">
          <w:rPr>
            <w:rStyle w:val="Hyperlink"/>
            <w:rFonts w:ascii="Arial" w:hAnsi="Arial" w:cs="Arial"/>
          </w:rPr>
          <w:t>webeditor@aanapa.org</w:t>
        </w:r>
      </w:hyperlink>
      <w:r w:rsidRPr="00C61A1E">
        <w:rPr>
          <w:rFonts w:ascii="Arial" w:hAnsi="Arial" w:cs="Arial"/>
          <w:color w:val="000080"/>
          <w:u w:val="single"/>
        </w:rPr>
        <w:t xml:space="preserve"> </w:t>
      </w:r>
      <w:r w:rsidRPr="00C61A1E">
        <w:rPr>
          <w:rFonts w:ascii="Arial" w:hAnsi="Arial" w:cs="Arial"/>
          <w:color w:val="000000"/>
        </w:rPr>
        <w:t>Website Committee Chair: Jeff D. (District 11)</w:t>
      </w:r>
    </w:p>
    <w:bookmarkEnd w:id="9"/>
    <w:bookmarkEnd w:id="10"/>
    <w:p w14:paraId="222D1E70" w14:textId="77777777" w:rsidR="00A72079" w:rsidRPr="00C61A1E" w:rsidRDefault="00A72079" w:rsidP="00A72079">
      <w:pPr>
        <w:widowControl w:val="0"/>
        <w:contextualSpacing/>
        <w:mirrorIndents/>
        <w:jc w:val="both"/>
        <w:rPr>
          <w:rFonts w:ascii="Arial" w:hAnsi="Arial" w:cs="Arial"/>
          <w:color w:val="000000"/>
        </w:rPr>
      </w:pPr>
    </w:p>
    <w:p w14:paraId="37F5768B" w14:textId="77777777" w:rsidR="00A72079" w:rsidRPr="00A72079" w:rsidRDefault="00A72079" w:rsidP="00A72079">
      <w:pPr>
        <w:widowControl w:val="0"/>
        <w:numPr>
          <w:ilvl w:val="0"/>
          <w:numId w:val="4"/>
        </w:numPr>
        <w:contextualSpacing/>
        <w:mirrorIndents/>
        <w:jc w:val="both"/>
        <w:rPr>
          <w:rFonts w:ascii="Arial" w:hAnsi="Arial" w:cs="Arial"/>
          <w:color w:val="000000"/>
        </w:rPr>
      </w:pPr>
      <w:r w:rsidRPr="00A72079">
        <w:rPr>
          <w:rFonts w:ascii="Arial" w:hAnsi="Arial" w:cs="Arial"/>
          <w:color w:val="000000"/>
        </w:rPr>
        <w:t>Print Schedule</w:t>
      </w:r>
    </w:p>
    <w:p w14:paraId="5ED193C0" w14:textId="77777777" w:rsidR="00A72079" w:rsidRPr="00A72079" w:rsidRDefault="00A72079" w:rsidP="00A72079">
      <w:pPr>
        <w:widowControl w:val="0"/>
        <w:numPr>
          <w:ilvl w:val="1"/>
          <w:numId w:val="4"/>
        </w:numPr>
        <w:contextualSpacing/>
        <w:mirrorIndents/>
        <w:jc w:val="both"/>
        <w:rPr>
          <w:rFonts w:ascii="Arial" w:hAnsi="Arial" w:cs="Arial"/>
          <w:color w:val="000000"/>
        </w:rPr>
      </w:pPr>
      <w:r w:rsidRPr="00A72079">
        <w:rPr>
          <w:rFonts w:ascii="Arial" w:hAnsi="Arial" w:cs="Arial"/>
          <w:color w:val="000000"/>
        </w:rPr>
        <w:t>Programmed and working</w:t>
      </w:r>
    </w:p>
    <w:p w14:paraId="291E241D" w14:textId="77777777" w:rsidR="00A72079" w:rsidRPr="00A72079" w:rsidRDefault="00A72079" w:rsidP="00A72079">
      <w:pPr>
        <w:widowControl w:val="0"/>
        <w:numPr>
          <w:ilvl w:val="0"/>
          <w:numId w:val="4"/>
        </w:numPr>
        <w:contextualSpacing/>
        <w:mirrorIndents/>
        <w:jc w:val="both"/>
        <w:rPr>
          <w:rFonts w:ascii="Arial" w:hAnsi="Arial" w:cs="Arial"/>
          <w:color w:val="000000"/>
        </w:rPr>
      </w:pPr>
      <w:r w:rsidRPr="00A72079">
        <w:rPr>
          <w:rFonts w:ascii="Arial" w:hAnsi="Arial" w:cs="Arial"/>
          <w:color w:val="000000"/>
        </w:rPr>
        <w:t>Event Signup Form</w:t>
      </w:r>
    </w:p>
    <w:p w14:paraId="045C2D94" w14:textId="77777777" w:rsidR="00A72079" w:rsidRPr="00A72079" w:rsidRDefault="00A72079" w:rsidP="00A72079">
      <w:pPr>
        <w:widowControl w:val="0"/>
        <w:numPr>
          <w:ilvl w:val="1"/>
          <w:numId w:val="4"/>
        </w:numPr>
        <w:contextualSpacing/>
        <w:mirrorIndents/>
        <w:jc w:val="both"/>
        <w:rPr>
          <w:rFonts w:ascii="Arial" w:hAnsi="Arial" w:cs="Arial"/>
          <w:color w:val="000000"/>
        </w:rPr>
      </w:pPr>
      <w:r w:rsidRPr="00A72079">
        <w:rPr>
          <w:rFonts w:ascii="Arial" w:hAnsi="Arial" w:cs="Arial"/>
          <w:color w:val="000000"/>
        </w:rPr>
        <w:t>All Events in 1 place</w:t>
      </w:r>
    </w:p>
    <w:p w14:paraId="5F4D2D5A" w14:textId="77777777" w:rsidR="00A72079" w:rsidRPr="00A72079" w:rsidRDefault="00A72079" w:rsidP="00A72079">
      <w:pPr>
        <w:widowControl w:val="0"/>
        <w:numPr>
          <w:ilvl w:val="1"/>
          <w:numId w:val="4"/>
        </w:numPr>
        <w:contextualSpacing/>
        <w:mirrorIndents/>
        <w:jc w:val="both"/>
        <w:rPr>
          <w:rFonts w:ascii="Arial" w:hAnsi="Arial" w:cs="Arial"/>
          <w:color w:val="000000"/>
        </w:rPr>
      </w:pPr>
      <w:r w:rsidRPr="00A72079">
        <w:rPr>
          <w:rFonts w:ascii="Arial" w:hAnsi="Arial" w:cs="Arial"/>
          <w:color w:val="000000"/>
        </w:rPr>
        <w:t>Cross promotion</w:t>
      </w:r>
    </w:p>
    <w:p w14:paraId="2ED1C471" w14:textId="77777777" w:rsidR="00A72079" w:rsidRPr="00A72079" w:rsidRDefault="00A72079" w:rsidP="00A72079">
      <w:pPr>
        <w:widowControl w:val="0"/>
        <w:numPr>
          <w:ilvl w:val="0"/>
          <w:numId w:val="4"/>
        </w:numPr>
        <w:contextualSpacing/>
        <w:mirrorIndents/>
        <w:jc w:val="both"/>
        <w:rPr>
          <w:rFonts w:ascii="Arial" w:hAnsi="Arial" w:cs="Arial"/>
          <w:color w:val="000000"/>
        </w:rPr>
      </w:pPr>
      <w:r w:rsidRPr="00A72079">
        <w:rPr>
          <w:rFonts w:ascii="Arial" w:hAnsi="Arial" w:cs="Arial"/>
          <w:color w:val="000000"/>
        </w:rPr>
        <w:t>ADA Compliance</w:t>
      </w:r>
    </w:p>
    <w:p w14:paraId="4069E85C" w14:textId="77777777" w:rsidR="00A72079" w:rsidRPr="00A72079" w:rsidRDefault="00A72079" w:rsidP="00A72079">
      <w:pPr>
        <w:widowControl w:val="0"/>
        <w:numPr>
          <w:ilvl w:val="1"/>
          <w:numId w:val="4"/>
        </w:numPr>
        <w:contextualSpacing/>
        <w:mirrorIndents/>
        <w:jc w:val="both"/>
        <w:rPr>
          <w:rFonts w:ascii="Arial" w:hAnsi="Arial" w:cs="Arial"/>
          <w:color w:val="000000"/>
        </w:rPr>
      </w:pPr>
      <w:r w:rsidRPr="00A72079">
        <w:rPr>
          <w:rFonts w:ascii="Arial" w:hAnsi="Arial" w:cs="Arial"/>
          <w:color w:val="000000"/>
        </w:rPr>
        <w:t>Working to ensure our website is ADA Compliant - Ongoing</w:t>
      </w:r>
    </w:p>
    <w:p w14:paraId="1C910860" w14:textId="77777777" w:rsidR="001D583E" w:rsidRPr="00C61A1E" w:rsidRDefault="001D583E" w:rsidP="001D583E">
      <w:pPr>
        <w:widowControl w:val="0"/>
        <w:contextualSpacing/>
        <w:mirrorIndents/>
        <w:jc w:val="both"/>
        <w:rPr>
          <w:rFonts w:ascii="Arial" w:hAnsi="Arial" w:cs="Arial"/>
          <w:color w:val="000000"/>
        </w:rPr>
      </w:pPr>
    </w:p>
    <w:p w14:paraId="5240972F" w14:textId="1A387D07" w:rsidR="001D583E" w:rsidRPr="00C61A1E" w:rsidRDefault="001D583E" w:rsidP="001D583E">
      <w:pPr>
        <w:widowControl w:val="0"/>
        <w:contextualSpacing/>
        <w:mirrorIndents/>
        <w:jc w:val="both"/>
        <w:rPr>
          <w:rFonts w:ascii="Arial" w:hAnsi="Arial" w:cs="Arial"/>
          <w:color w:val="1155CC"/>
          <w:u w:val="single"/>
        </w:rPr>
      </w:pPr>
      <w:r w:rsidRPr="00C61A1E">
        <w:rPr>
          <w:rFonts w:ascii="Arial" w:hAnsi="Arial" w:cs="Arial"/>
          <w:b/>
          <w:bCs/>
          <w:color w:val="000000"/>
        </w:rPr>
        <w:t>Meeting Schedule Chair</w:t>
      </w:r>
      <w:r w:rsidRPr="00C61A1E">
        <w:rPr>
          <w:rFonts w:ascii="Arial" w:hAnsi="Arial" w:cs="Arial"/>
          <w:color w:val="000000"/>
        </w:rPr>
        <w:t xml:space="preserve">: </w:t>
      </w:r>
      <w:r w:rsidR="0086190D">
        <w:rPr>
          <w:rFonts w:ascii="Arial" w:hAnsi="Arial" w:cs="Arial"/>
          <w:color w:val="000000"/>
        </w:rPr>
        <w:t>Mandy B.</w:t>
      </w:r>
      <w:r w:rsidRPr="00C61A1E">
        <w:rPr>
          <w:rFonts w:ascii="Arial" w:hAnsi="Arial" w:cs="Arial"/>
          <w:color w:val="000000"/>
        </w:rPr>
        <w:tab/>
      </w:r>
      <w:r w:rsidRPr="00C61A1E">
        <w:rPr>
          <w:rFonts w:ascii="Arial" w:hAnsi="Arial" w:cs="Arial"/>
          <w:color w:val="000000"/>
        </w:rPr>
        <w:tab/>
      </w:r>
      <w:r w:rsidRPr="00C61A1E">
        <w:rPr>
          <w:rFonts w:ascii="Arial" w:hAnsi="Arial" w:cs="Arial"/>
          <w:color w:val="000000"/>
        </w:rPr>
        <w:tab/>
      </w:r>
      <w:r w:rsidRPr="00C61A1E">
        <w:rPr>
          <w:rFonts w:ascii="Arial" w:hAnsi="Arial" w:cs="Arial"/>
          <w:color w:val="000000"/>
        </w:rPr>
        <w:tab/>
      </w:r>
      <w:r w:rsidRPr="00C61A1E">
        <w:rPr>
          <w:rFonts w:ascii="Arial" w:hAnsi="Arial" w:cs="Arial"/>
          <w:color w:val="000000"/>
        </w:rPr>
        <w:tab/>
        <w:t xml:space="preserve">      </w:t>
      </w:r>
      <w:r w:rsidR="00DE74FD">
        <w:rPr>
          <w:rFonts w:ascii="Arial" w:hAnsi="Arial" w:cs="Arial"/>
          <w:color w:val="000000"/>
        </w:rPr>
        <w:t xml:space="preserve">   </w:t>
      </w:r>
      <w:r w:rsidRPr="00C61A1E">
        <w:rPr>
          <w:rFonts w:ascii="Arial" w:hAnsi="Arial" w:cs="Arial"/>
          <w:color w:val="000000"/>
        </w:rPr>
        <w:t xml:space="preserve"> </w:t>
      </w:r>
      <w:hyperlink r:id="rId20" w:history="1">
        <w:r w:rsidRPr="00C61A1E">
          <w:rPr>
            <w:rStyle w:val="Hyperlink"/>
            <w:rFonts w:ascii="Arial" w:hAnsi="Arial" w:cs="Arial"/>
          </w:rPr>
          <w:t>meetings@aanapa.org</w:t>
        </w:r>
      </w:hyperlink>
      <w:r w:rsidRPr="00C61A1E">
        <w:rPr>
          <w:rFonts w:ascii="Arial" w:hAnsi="Arial" w:cs="Arial"/>
          <w:color w:val="1155CC"/>
          <w:u w:val="single"/>
        </w:rPr>
        <w:t xml:space="preserve"> </w:t>
      </w:r>
      <w:bookmarkStart w:id="11" w:name="_Hlk142703338"/>
    </w:p>
    <w:p w14:paraId="12F4B8B9" w14:textId="77777777" w:rsidR="001D583E" w:rsidRPr="00C61A1E" w:rsidRDefault="001D583E" w:rsidP="001D583E">
      <w:pPr>
        <w:widowControl w:val="0"/>
        <w:contextualSpacing/>
        <w:mirrorIndents/>
        <w:jc w:val="both"/>
        <w:rPr>
          <w:rFonts w:ascii="Arial" w:hAnsi="Arial" w:cs="Arial"/>
          <w:color w:val="1155CC"/>
          <w:u w:val="single"/>
        </w:rPr>
      </w:pPr>
    </w:p>
    <w:bookmarkEnd w:id="11"/>
    <w:p w14:paraId="0A6C1EE2" w14:textId="05D62E81" w:rsidR="00A72079" w:rsidRPr="00A72079" w:rsidRDefault="00A72079" w:rsidP="00A72079">
      <w:pPr>
        <w:widowControl w:val="0"/>
        <w:contextualSpacing/>
        <w:mirrorIndents/>
        <w:jc w:val="both"/>
        <w:rPr>
          <w:rFonts w:ascii="Arial" w:hAnsi="Arial" w:cs="Arial"/>
          <w:color w:val="000000"/>
        </w:rPr>
      </w:pPr>
      <w:r w:rsidRPr="00A72079">
        <w:rPr>
          <w:rFonts w:ascii="Arial" w:hAnsi="Arial" w:cs="Arial"/>
          <w:color w:val="000000"/>
        </w:rPr>
        <w:t xml:space="preserve">Fall printed schedules have been disseminated to various meeting locations, hospitals, and institutions throughout the Napa Valley.  A new format has been created by Alex, the Web Chair that has replaced the Word document so that up-to-date meeting and Zoom information can be accessed anytime, and anyone can print the trifold from their personal device. Thank </w:t>
      </w:r>
      <w:r w:rsidRPr="00A72079">
        <w:rPr>
          <w:rFonts w:ascii="Arial" w:hAnsi="Arial" w:cs="Arial"/>
          <w:color w:val="000000"/>
        </w:rPr>
        <w:t>you, Alex</w:t>
      </w:r>
      <w:r w:rsidRPr="00A72079">
        <w:rPr>
          <w:rFonts w:ascii="Arial" w:hAnsi="Arial" w:cs="Arial"/>
          <w:color w:val="000000"/>
        </w:rPr>
        <w:t xml:space="preserve">!!! If anyone would like physical printed schedules for their meetings and/or groups, please contact Mandy at (707) 225-2309 and I can arrange getting them to you as we have about 200 copies left for the season. </w:t>
      </w:r>
    </w:p>
    <w:p w14:paraId="50DD4819" w14:textId="77777777" w:rsidR="001D583E" w:rsidRPr="00C61A1E" w:rsidRDefault="001D583E" w:rsidP="001D583E">
      <w:pPr>
        <w:widowControl w:val="0"/>
        <w:contextualSpacing/>
        <w:mirrorIndents/>
        <w:jc w:val="both"/>
        <w:rPr>
          <w:rFonts w:ascii="Arial" w:hAnsi="Arial" w:cs="Arial"/>
          <w:color w:val="000000"/>
        </w:rPr>
      </w:pPr>
    </w:p>
    <w:p w14:paraId="5423B7B4" w14:textId="37652206" w:rsidR="001D583E" w:rsidRPr="00C61A1E" w:rsidRDefault="001D583E" w:rsidP="001D583E">
      <w:pPr>
        <w:widowControl w:val="0"/>
        <w:contextualSpacing/>
        <w:mirrorIndents/>
        <w:jc w:val="both"/>
        <w:rPr>
          <w:rFonts w:ascii="Arial" w:hAnsi="Arial" w:cs="Arial"/>
          <w:color w:val="000000"/>
        </w:rPr>
      </w:pPr>
      <w:r w:rsidRPr="00C61A1E">
        <w:rPr>
          <w:rFonts w:ascii="Arial" w:hAnsi="Arial" w:cs="Arial"/>
          <w:b/>
          <w:bCs/>
          <w:color w:val="000000"/>
        </w:rPr>
        <w:t>Newsletter Chair:</w:t>
      </w:r>
      <w:r w:rsidRPr="00C61A1E">
        <w:rPr>
          <w:rFonts w:ascii="Arial" w:hAnsi="Arial" w:cs="Arial"/>
          <w:color w:val="000000"/>
        </w:rPr>
        <w:t xml:space="preserve"> </w:t>
      </w:r>
      <w:r w:rsidR="00942316">
        <w:rPr>
          <w:rFonts w:ascii="Arial" w:hAnsi="Arial" w:cs="Arial"/>
          <w:color w:val="000000"/>
        </w:rPr>
        <w:t xml:space="preserve">VACANT    </w:t>
      </w:r>
      <w:r w:rsidRPr="00C61A1E">
        <w:rPr>
          <w:rFonts w:ascii="Arial" w:hAnsi="Arial" w:cs="Arial"/>
          <w:color w:val="000000"/>
        </w:rPr>
        <w:tab/>
      </w:r>
      <w:r w:rsidRPr="00C61A1E">
        <w:rPr>
          <w:rFonts w:ascii="Arial" w:hAnsi="Arial" w:cs="Arial"/>
          <w:color w:val="000000"/>
        </w:rPr>
        <w:tab/>
      </w:r>
      <w:r w:rsidRPr="00C61A1E">
        <w:rPr>
          <w:rFonts w:ascii="Arial" w:hAnsi="Arial" w:cs="Arial"/>
          <w:color w:val="000000"/>
        </w:rPr>
        <w:tab/>
      </w:r>
      <w:r w:rsidRPr="00C61A1E">
        <w:rPr>
          <w:rFonts w:ascii="Arial" w:hAnsi="Arial" w:cs="Arial"/>
          <w:color w:val="000000"/>
        </w:rPr>
        <w:tab/>
      </w:r>
      <w:r w:rsidRPr="00C61A1E">
        <w:rPr>
          <w:rFonts w:ascii="Arial" w:hAnsi="Arial" w:cs="Arial"/>
          <w:color w:val="000000"/>
        </w:rPr>
        <w:tab/>
      </w:r>
      <w:r w:rsidR="00DE74FD">
        <w:rPr>
          <w:rFonts w:ascii="Arial" w:hAnsi="Arial" w:cs="Arial"/>
          <w:color w:val="000000"/>
        </w:rPr>
        <w:t xml:space="preserve">        </w:t>
      </w:r>
      <w:hyperlink r:id="rId21" w:history="1">
        <w:r w:rsidR="00DE74FD" w:rsidRPr="0030094F">
          <w:rPr>
            <w:rStyle w:val="Hyperlink"/>
            <w:rFonts w:ascii="Arial" w:hAnsi="Arial" w:cs="Arial"/>
          </w:rPr>
          <w:t>newsletter@aanapa.org</w:t>
        </w:r>
      </w:hyperlink>
      <w:r w:rsidRPr="00C61A1E">
        <w:rPr>
          <w:rFonts w:ascii="Arial" w:hAnsi="Arial" w:cs="Arial"/>
          <w:color w:val="1155CC"/>
          <w:u w:val="single"/>
        </w:rPr>
        <w:t xml:space="preserve"> </w:t>
      </w:r>
    </w:p>
    <w:p w14:paraId="794B5F4F" w14:textId="77777777" w:rsidR="001D583E" w:rsidRPr="00C61A1E" w:rsidRDefault="001D583E" w:rsidP="001D583E">
      <w:pPr>
        <w:widowControl w:val="0"/>
        <w:contextualSpacing/>
        <w:mirrorIndents/>
        <w:jc w:val="both"/>
        <w:rPr>
          <w:rFonts w:ascii="Arial" w:hAnsi="Arial" w:cs="Arial"/>
          <w:color w:val="000000"/>
        </w:rPr>
      </w:pPr>
    </w:p>
    <w:p w14:paraId="5B94619E" w14:textId="77777777" w:rsidR="001D583E" w:rsidRPr="00C61A1E" w:rsidRDefault="001D583E" w:rsidP="001D583E">
      <w:pPr>
        <w:widowControl w:val="0"/>
        <w:contextualSpacing/>
        <w:mirrorIndents/>
        <w:jc w:val="both"/>
        <w:rPr>
          <w:rFonts w:ascii="Arial" w:hAnsi="Arial" w:cs="Arial"/>
          <w:color w:val="000000"/>
        </w:rPr>
      </w:pPr>
      <w:r w:rsidRPr="008E36CC">
        <w:rPr>
          <w:rFonts w:ascii="Arial" w:hAnsi="Arial" w:cs="Arial"/>
          <w:color w:val="000000"/>
        </w:rPr>
        <w:t>No Submission.</w:t>
      </w:r>
    </w:p>
    <w:p w14:paraId="6671D76B" w14:textId="77777777" w:rsidR="001D583E" w:rsidRPr="00C61A1E" w:rsidRDefault="001D583E" w:rsidP="001D583E">
      <w:pPr>
        <w:widowControl w:val="0"/>
        <w:contextualSpacing/>
        <w:mirrorIndents/>
        <w:jc w:val="both"/>
        <w:rPr>
          <w:rFonts w:ascii="Arial" w:hAnsi="Arial" w:cs="Arial"/>
          <w:color w:val="000000"/>
        </w:rPr>
      </w:pPr>
    </w:p>
    <w:p w14:paraId="0DB0ABA8" w14:textId="769490C5" w:rsidR="00DE74FD" w:rsidRDefault="001D583E" w:rsidP="001D583E">
      <w:pPr>
        <w:widowControl w:val="0"/>
        <w:contextualSpacing/>
        <w:mirrorIndents/>
        <w:jc w:val="both"/>
        <w:rPr>
          <w:rFonts w:ascii="Arial" w:hAnsi="Arial" w:cs="Arial"/>
          <w:color w:val="000000"/>
        </w:rPr>
      </w:pPr>
      <w:r w:rsidRPr="00C61A1E">
        <w:rPr>
          <w:rFonts w:ascii="Arial" w:hAnsi="Arial" w:cs="Arial"/>
          <w:b/>
          <w:bCs/>
          <w:color w:val="000000"/>
        </w:rPr>
        <w:t>Delegates at Large:</w:t>
      </w:r>
      <w:r w:rsidRPr="00C61A1E">
        <w:rPr>
          <w:rFonts w:ascii="Arial" w:hAnsi="Arial" w:cs="Arial"/>
          <w:color w:val="000000"/>
        </w:rPr>
        <w:t>  Katie Z. / Bill C.</w:t>
      </w:r>
      <w:r w:rsidR="0086190D">
        <w:rPr>
          <w:rFonts w:ascii="Arial" w:hAnsi="Arial" w:cs="Arial"/>
          <w:color w:val="000000"/>
        </w:rPr>
        <w:t xml:space="preserve"> (John B. – Interim</w:t>
      </w:r>
      <w:r w:rsidR="005503FB">
        <w:rPr>
          <w:rFonts w:ascii="Arial" w:hAnsi="Arial" w:cs="Arial"/>
          <w:color w:val="000000"/>
        </w:rPr>
        <w:t>)</w:t>
      </w:r>
      <w:r w:rsidR="006B11FC">
        <w:rPr>
          <w:rFonts w:ascii="Arial" w:hAnsi="Arial" w:cs="Arial"/>
          <w:color w:val="000000"/>
        </w:rPr>
        <w:t xml:space="preserve">  </w:t>
      </w:r>
      <w:r w:rsidRPr="00C61A1E">
        <w:rPr>
          <w:rFonts w:ascii="Arial" w:hAnsi="Arial" w:cs="Arial"/>
          <w:color w:val="000000"/>
        </w:rPr>
        <w:t xml:space="preserve">             </w:t>
      </w:r>
      <w:hyperlink r:id="rId22" w:history="1">
        <w:r w:rsidRPr="00C61A1E">
          <w:rPr>
            <w:rStyle w:val="Hyperlink"/>
            <w:rFonts w:ascii="Arial" w:hAnsi="Arial" w:cs="Arial"/>
          </w:rPr>
          <w:t>delegateatlarge@aanapa.org</w:t>
        </w:r>
      </w:hyperlink>
      <w:r w:rsidRPr="00C61A1E">
        <w:rPr>
          <w:rFonts w:ascii="Arial" w:hAnsi="Arial" w:cs="Arial"/>
          <w:color w:val="000000"/>
        </w:rPr>
        <w:t xml:space="preserve"> </w:t>
      </w:r>
      <w:bookmarkStart w:id="12" w:name="_Hlk139572387"/>
    </w:p>
    <w:p w14:paraId="597F96C0" w14:textId="77777777" w:rsidR="00DE74FD" w:rsidRDefault="00DE74FD" w:rsidP="001D583E">
      <w:pPr>
        <w:widowControl w:val="0"/>
        <w:contextualSpacing/>
        <w:mirrorIndents/>
        <w:jc w:val="both"/>
        <w:rPr>
          <w:rFonts w:ascii="Arial" w:hAnsi="Arial" w:cs="Arial"/>
          <w:color w:val="000000"/>
        </w:rPr>
      </w:pPr>
    </w:p>
    <w:p w14:paraId="1FAEEA63" w14:textId="75A0DA62" w:rsidR="00800B91" w:rsidRPr="00935FC0" w:rsidRDefault="00800B91" w:rsidP="001D583E">
      <w:pPr>
        <w:widowControl w:val="0"/>
        <w:contextualSpacing/>
        <w:mirrorIndents/>
        <w:jc w:val="both"/>
        <w:rPr>
          <w:rFonts w:ascii="Arial" w:hAnsi="Arial" w:cs="Arial"/>
          <w:color w:val="000000"/>
        </w:rPr>
      </w:pPr>
      <w:bookmarkStart w:id="13" w:name="_Hlk148011353"/>
      <w:r w:rsidRPr="00935FC0">
        <w:rPr>
          <w:rFonts w:ascii="Arial" w:hAnsi="Arial" w:cs="Arial"/>
          <w:color w:val="000000"/>
        </w:rPr>
        <w:t>Thank God it’s (</w:t>
      </w:r>
      <w:r w:rsidR="00935FC0" w:rsidRPr="00935FC0">
        <w:rPr>
          <w:rFonts w:ascii="Arial" w:hAnsi="Arial" w:cs="Arial"/>
          <w:color w:val="000000"/>
        </w:rPr>
        <w:t>Tuesday</w:t>
      </w:r>
      <w:r w:rsidRPr="00935FC0">
        <w:rPr>
          <w:rFonts w:ascii="Arial" w:hAnsi="Arial" w:cs="Arial"/>
          <w:color w:val="000000"/>
        </w:rPr>
        <w:t>) – 5:30 PM</w:t>
      </w:r>
    </w:p>
    <w:p w14:paraId="6412431D" w14:textId="473420B5" w:rsidR="00800B91" w:rsidRPr="00935FC0" w:rsidRDefault="00935FC0" w:rsidP="001D583E">
      <w:pPr>
        <w:widowControl w:val="0"/>
        <w:contextualSpacing/>
        <w:mirrorIndents/>
        <w:jc w:val="both"/>
        <w:rPr>
          <w:rFonts w:ascii="Arial" w:hAnsi="Arial" w:cs="Arial"/>
          <w:color w:val="000000"/>
        </w:rPr>
      </w:pPr>
      <w:r w:rsidRPr="00935FC0">
        <w:rPr>
          <w:rFonts w:ascii="Arial" w:hAnsi="Arial" w:cs="Arial"/>
          <w:color w:val="000000"/>
        </w:rPr>
        <w:t xml:space="preserve">Calistoga Gliders </w:t>
      </w:r>
      <w:r>
        <w:rPr>
          <w:rFonts w:ascii="Arial" w:hAnsi="Arial" w:cs="Arial"/>
          <w:color w:val="000000"/>
        </w:rPr>
        <w:t xml:space="preserve">(Sunday) </w:t>
      </w:r>
      <w:r w:rsidRPr="00935FC0">
        <w:rPr>
          <w:rFonts w:ascii="Arial" w:hAnsi="Arial" w:cs="Arial"/>
          <w:color w:val="000000"/>
        </w:rPr>
        <w:t>– 10:30 AM</w:t>
      </w:r>
    </w:p>
    <w:p w14:paraId="62FF71D5" w14:textId="08926531" w:rsidR="00800B91" w:rsidRPr="00935FC0" w:rsidRDefault="00935FC0" w:rsidP="001D583E">
      <w:pPr>
        <w:widowControl w:val="0"/>
        <w:contextualSpacing/>
        <w:mirrorIndents/>
        <w:jc w:val="both"/>
        <w:rPr>
          <w:rFonts w:ascii="Arial" w:hAnsi="Arial" w:cs="Arial"/>
          <w:color w:val="000000"/>
        </w:rPr>
      </w:pPr>
      <w:r w:rsidRPr="00935FC0">
        <w:rPr>
          <w:rFonts w:ascii="Arial" w:hAnsi="Arial" w:cs="Arial"/>
          <w:color w:val="000000"/>
        </w:rPr>
        <w:t xml:space="preserve">New Life Women’s </w:t>
      </w:r>
      <w:r>
        <w:rPr>
          <w:rFonts w:ascii="Arial" w:hAnsi="Arial" w:cs="Arial"/>
          <w:color w:val="000000"/>
        </w:rPr>
        <w:t>(Thursday)</w:t>
      </w:r>
      <w:r w:rsidRPr="00935FC0">
        <w:rPr>
          <w:rFonts w:ascii="Arial" w:hAnsi="Arial" w:cs="Arial"/>
          <w:color w:val="000000"/>
        </w:rPr>
        <w:t xml:space="preserve"> – 7:00 PM</w:t>
      </w:r>
    </w:p>
    <w:p w14:paraId="419316E2" w14:textId="7AAFCBCE" w:rsidR="00800B91" w:rsidRDefault="00800B91" w:rsidP="001D583E">
      <w:pPr>
        <w:widowControl w:val="0"/>
        <w:contextualSpacing/>
        <w:mirrorIndents/>
        <w:jc w:val="both"/>
        <w:rPr>
          <w:rFonts w:ascii="Arial" w:hAnsi="Arial" w:cs="Arial"/>
          <w:color w:val="000000"/>
        </w:rPr>
      </w:pPr>
      <w:r w:rsidRPr="00935FC0">
        <w:rPr>
          <w:rFonts w:ascii="Arial" w:hAnsi="Arial" w:cs="Arial"/>
          <w:color w:val="000000"/>
        </w:rPr>
        <w:t>Thank God it’s (</w:t>
      </w:r>
      <w:r w:rsidR="00935FC0" w:rsidRPr="00935FC0">
        <w:rPr>
          <w:rFonts w:ascii="Arial" w:hAnsi="Arial" w:cs="Arial"/>
          <w:color w:val="000000"/>
        </w:rPr>
        <w:t>Wednesday</w:t>
      </w:r>
      <w:r w:rsidRPr="00935FC0">
        <w:rPr>
          <w:rFonts w:ascii="Arial" w:hAnsi="Arial" w:cs="Arial"/>
          <w:color w:val="000000"/>
        </w:rPr>
        <w:t>) – 5:30 PM</w:t>
      </w:r>
    </w:p>
    <w:p w14:paraId="57712BCE" w14:textId="15CD0E78" w:rsidR="00144FFC" w:rsidRDefault="00144FFC" w:rsidP="001D583E">
      <w:pPr>
        <w:widowControl w:val="0"/>
        <w:contextualSpacing/>
        <w:mirrorIndents/>
        <w:jc w:val="both"/>
        <w:rPr>
          <w:rFonts w:ascii="Arial" w:hAnsi="Arial" w:cs="Arial"/>
          <w:color w:val="000000"/>
        </w:rPr>
      </w:pPr>
      <w:r>
        <w:rPr>
          <w:rFonts w:ascii="Arial" w:hAnsi="Arial" w:cs="Arial"/>
          <w:color w:val="000000"/>
        </w:rPr>
        <w:lastRenderedPageBreak/>
        <w:t>Rohlff’s Manor Meeting (Wednesday) – 12:00 PM</w:t>
      </w:r>
    </w:p>
    <w:p w14:paraId="35D4ACF0" w14:textId="4DEB13B7" w:rsidR="00144FFC" w:rsidRPr="00935FC0" w:rsidRDefault="00144FFC" w:rsidP="001D583E">
      <w:pPr>
        <w:widowControl w:val="0"/>
        <w:contextualSpacing/>
        <w:mirrorIndents/>
        <w:jc w:val="both"/>
        <w:rPr>
          <w:rFonts w:ascii="Arial" w:hAnsi="Arial" w:cs="Arial"/>
          <w:color w:val="000000"/>
        </w:rPr>
      </w:pPr>
      <w:r>
        <w:rPr>
          <w:rFonts w:ascii="Arial" w:hAnsi="Arial" w:cs="Arial"/>
          <w:color w:val="000000"/>
        </w:rPr>
        <w:t>Men’s Stag (Saturday) – 8:00 AM</w:t>
      </w:r>
    </w:p>
    <w:bookmarkEnd w:id="12"/>
    <w:bookmarkEnd w:id="13"/>
    <w:p w14:paraId="40D1E9BE" w14:textId="77777777" w:rsidR="001D583E" w:rsidRPr="00C61A1E" w:rsidRDefault="001D583E" w:rsidP="001D583E">
      <w:pPr>
        <w:widowControl w:val="0"/>
        <w:contextualSpacing/>
        <w:mirrorIndents/>
        <w:jc w:val="both"/>
        <w:rPr>
          <w:rFonts w:ascii="Arial" w:hAnsi="Arial" w:cs="Arial"/>
          <w:color w:val="000000"/>
        </w:rPr>
      </w:pPr>
    </w:p>
    <w:p w14:paraId="500105B9" w14:textId="77777777" w:rsidR="001D583E" w:rsidRPr="00C61A1E" w:rsidRDefault="001D583E" w:rsidP="001D583E">
      <w:pPr>
        <w:widowControl w:val="0"/>
        <w:contextualSpacing/>
        <w:mirrorIndents/>
        <w:jc w:val="both"/>
        <w:rPr>
          <w:rFonts w:ascii="Arial" w:hAnsi="Arial" w:cs="Arial"/>
          <w:color w:val="000000"/>
        </w:rPr>
      </w:pPr>
      <w:r w:rsidRPr="00C61A1E">
        <w:rPr>
          <w:rFonts w:ascii="Arial" w:hAnsi="Arial" w:cs="Arial"/>
          <w:b/>
          <w:bCs/>
        </w:rPr>
        <w:t>General Service Liaison:</w:t>
      </w:r>
      <w:r w:rsidRPr="00C61A1E">
        <w:rPr>
          <w:rFonts w:ascii="Arial" w:hAnsi="Arial" w:cs="Arial"/>
        </w:rPr>
        <w:t xml:space="preserve"> Jo M.</w:t>
      </w:r>
      <w:bookmarkStart w:id="14" w:name="_Hlk139707248"/>
    </w:p>
    <w:p w14:paraId="52457308" w14:textId="77777777" w:rsidR="001D583E" w:rsidRPr="00C61A1E" w:rsidRDefault="001D583E" w:rsidP="001D583E">
      <w:pPr>
        <w:widowControl w:val="0"/>
        <w:contextualSpacing/>
        <w:mirrorIndents/>
        <w:jc w:val="both"/>
        <w:rPr>
          <w:rFonts w:ascii="Arial" w:hAnsi="Arial" w:cs="Arial"/>
          <w:color w:val="000000"/>
        </w:rPr>
      </w:pPr>
    </w:p>
    <w:p w14:paraId="64E68B72" w14:textId="5DCF0AE3" w:rsidR="00652FAD" w:rsidRPr="008E36CC" w:rsidRDefault="007D5834" w:rsidP="00652FAD">
      <w:pPr>
        <w:keepNext/>
        <w:widowControl w:val="0"/>
        <w:contextualSpacing/>
        <w:mirrorIndents/>
        <w:jc w:val="both"/>
        <w:rPr>
          <w:rFonts w:ascii="Arial" w:hAnsi="Arial" w:cs="Arial"/>
          <w:color w:val="000000"/>
        </w:rPr>
      </w:pPr>
      <w:r w:rsidRPr="008E36CC">
        <w:rPr>
          <w:rFonts w:ascii="Arial" w:hAnsi="Arial" w:cs="Arial"/>
        </w:rPr>
        <w:t xml:space="preserve">No Submission. </w:t>
      </w:r>
    </w:p>
    <w:p w14:paraId="38B50DD7" w14:textId="77777777" w:rsidR="00652FAD" w:rsidRDefault="00652FAD" w:rsidP="00652FAD">
      <w:pPr>
        <w:keepNext/>
        <w:widowControl w:val="0"/>
        <w:contextualSpacing/>
        <w:mirrorIndents/>
        <w:jc w:val="both"/>
        <w:rPr>
          <w:rFonts w:ascii="Ebrima" w:hAnsi="Ebrima"/>
          <w:color w:val="000000"/>
        </w:rPr>
      </w:pPr>
    </w:p>
    <w:p w14:paraId="79F45CE1" w14:textId="54CF8884" w:rsidR="001D583E" w:rsidRPr="00C61A1E" w:rsidRDefault="001D583E" w:rsidP="00652FAD">
      <w:pPr>
        <w:keepNext/>
        <w:widowControl w:val="0"/>
        <w:contextualSpacing/>
        <w:mirrorIndents/>
        <w:jc w:val="both"/>
        <w:rPr>
          <w:rFonts w:ascii="Arial" w:hAnsi="Arial" w:cs="Arial"/>
          <w:color w:val="000000"/>
        </w:rPr>
      </w:pPr>
      <w:r w:rsidRPr="00C61A1E">
        <w:rPr>
          <w:rFonts w:ascii="Arial" w:hAnsi="Arial" w:cs="Arial"/>
          <w:b/>
          <w:bCs/>
          <w:color w:val="000000"/>
        </w:rPr>
        <w:t>Hospitals and Institutions Liaison</w:t>
      </w:r>
      <w:bookmarkEnd w:id="14"/>
      <w:r w:rsidRPr="00C61A1E">
        <w:rPr>
          <w:rFonts w:ascii="Arial" w:hAnsi="Arial" w:cs="Arial"/>
          <w:b/>
          <w:bCs/>
          <w:color w:val="000000"/>
        </w:rPr>
        <w:t xml:space="preserve">: </w:t>
      </w:r>
      <w:r w:rsidRPr="00C61A1E">
        <w:rPr>
          <w:rFonts w:ascii="Arial" w:hAnsi="Arial" w:cs="Arial"/>
          <w:color w:val="000000"/>
        </w:rPr>
        <w:t> VACANT</w:t>
      </w:r>
      <w:r w:rsidRPr="00C61A1E">
        <w:rPr>
          <w:rFonts w:ascii="Arial" w:hAnsi="Arial" w:cs="Arial"/>
          <w:color w:val="000000"/>
        </w:rPr>
        <w:tab/>
      </w:r>
      <w:r w:rsidRPr="00C61A1E">
        <w:rPr>
          <w:rFonts w:ascii="Arial" w:hAnsi="Arial" w:cs="Arial"/>
          <w:color w:val="000000"/>
        </w:rPr>
        <w:tab/>
      </w:r>
      <w:r w:rsidRPr="00C61A1E">
        <w:rPr>
          <w:rFonts w:ascii="Arial" w:hAnsi="Arial" w:cs="Arial"/>
          <w:color w:val="000000"/>
        </w:rPr>
        <w:tab/>
        <w:t xml:space="preserve">                     </w:t>
      </w:r>
      <w:bookmarkStart w:id="15" w:name="OLE_LINK13"/>
      <w:r w:rsidRPr="00C61A1E">
        <w:rPr>
          <w:rFonts w:ascii="Arial" w:hAnsi="Arial" w:cs="Arial"/>
          <w:color w:val="000000"/>
        </w:rPr>
        <w:t xml:space="preserve">       </w:t>
      </w:r>
      <w:bookmarkEnd w:id="15"/>
    </w:p>
    <w:p w14:paraId="06F457CD" w14:textId="77777777" w:rsidR="00520030" w:rsidRDefault="00520030" w:rsidP="001D583E">
      <w:pPr>
        <w:widowControl w:val="0"/>
        <w:pBdr>
          <w:top w:val="none" w:sz="96" w:space="0" w:color="FFFFFF" w:shadow="1" w:frame="1"/>
        </w:pBdr>
        <w:contextualSpacing/>
        <w:mirrorIndents/>
        <w:jc w:val="both"/>
        <w:rPr>
          <w:rFonts w:ascii="Arial" w:hAnsi="Arial" w:cs="Arial"/>
          <w:color w:val="000000"/>
          <w:highlight w:val="yellow"/>
        </w:rPr>
      </w:pPr>
    </w:p>
    <w:p w14:paraId="1732A3BE" w14:textId="15660C58" w:rsidR="001D583E" w:rsidRPr="008E36CC" w:rsidRDefault="00800B91" w:rsidP="001D583E">
      <w:pPr>
        <w:widowControl w:val="0"/>
        <w:pBdr>
          <w:top w:val="none" w:sz="96" w:space="0" w:color="FFFFFF" w:shadow="1" w:frame="1"/>
        </w:pBdr>
        <w:contextualSpacing/>
        <w:mirrorIndents/>
        <w:jc w:val="both"/>
        <w:rPr>
          <w:rFonts w:ascii="Arial" w:hAnsi="Arial" w:cs="Arial"/>
          <w:color w:val="000000"/>
        </w:rPr>
      </w:pPr>
      <w:r w:rsidRPr="008E36CC">
        <w:rPr>
          <w:rFonts w:ascii="Arial" w:hAnsi="Arial" w:cs="Arial"/>
          <w:color w:val="000000"/>
        </w:rPr>
        <w:t>No Submission.</w:t>
      </w:r>
    </w:p>
    <w:p w14:paraId="0CC06E4B" w14:textId="77777777" w:rsidR="001D583E" w:rsidRPr="00652FAD" w:rsidRDefault="001D583E" w:rsidP="001D583E">
      <w:pPr>
        <w:widowControl w:val="0"/>
        <w:pBdr>
          <w:top w:val="none" w:sz="96" w:space="0" w:color="FFFFFF" w:shadow="1" w:frame="1"/>
        </w:pBdr>
        <w:contextualSpacing/>
        <w:mirrorIndents/>
        <w:rPr>
          <w:rFonts w:ascii="Ebrima" w:hAnsi="Ebrima"/>
          <w:i/>
          <w:iCs/>
          <w:highlight w:val="magenta"/>
        </w:rPr>
      </w:pPr>
    </w:p>
    <w:p w14:paraId="4D53E48C" w14:textId="77777777" w:rsidR="001D583E" w:rsidRPr="00C61A1E" w:rsidRDefault="001D583E" w:rsidP="001D583E">
      <w:pPr>
        <w:widowControl w:val="0"/>
        <w:pBdr>
          <w:top w:val="none" w:sz="96" w:space="0" w:color="FFFFFF" w:shadow="1" w:frame="1"/>
        </w:pBdr>
        <w:contextualSpacing/>
        <w:mirrorIndents/>
        <w:rPr>
          <w:rFonts w:ascii="Arial" w:hAnsi="Arial" w:cs="Arial"/>
          <w:color w:val="000000"/>
        </w:rPr>
      </w:pPr>
      <w:r w:rsidRPr="00C61A1E">
        <w:rPr>
          <w:rFonts w:ascii="Arial" w:hAnsi="Arial" w:cs="Arial"/>
          <w:b/>
          <w:bCs/>
          <w:color w:val="000000"/>
        </w:rPr>
        <w:t xml:space="preserve">Financial Oversight Committee: </w:t>
      </w:r>
      <w:r w:rsidRPr="00C61A1E">
        <w:rPr>
          <w:rFonts w:ascii="Arial" w:hAnsi="Arial" w:cs="Arial"/>
          <w:color w:val="000000"/>
        </w:rPr>
        <w:t xml:space="preserve">                    </w:t>
      </w:r>
      <w:r w:rsidRPr="00C61A1E">
        <w:rPr>
          <w:rFonts w:ascii="Arial" w:hAnsi="Arial" w:cs="Arial"/>
          <w:color w:val="000000"/>
        </w:rPr>
        <w:tab/>
      </w:r>
      <w:r w:rsidRPr="00C61A1E">
        <w:rPr>
          <w:rFonts w:ascii="Arial" w:hAnsi="Arial" w:cs="Arial"/>
          <w:color w:val="000000"/>
        </w:rPr>
        <w:tab/>
      </w:r>
      <w:r w:rsidRPr="00C61A1E">
        <w:rPr>
          <w:rFonts w:ascii="Arial" w:hAnsi="Arial" w:cs="Arial"/>
          <w:color w:val="000000"/>
        </w:rPr>
        <w:tab/>
        <w:t xml:space="preserve">         </w:t>
      </w:r>
      <w:hyperlink r:id="rId23" w:history="1">
        <w:r w:rsidRPr="00C61A1E">
          <w:rPr>
            <w:rStyle w:val="Hyperlink"/>
            <w:rFonts w:ascii="Arial" w:hAnsi="Arial" w:cs="Arial"/>
          </w:rPr>
          <w:t>financial@aanapa.org</w:t>
        </w:r>
      </w:hyperlink>
    </w:p>
    <w:p w14:paraId="2673BCA2" w14:textId="77777777" w:rsidR="001D583E" w:rsidRPr="00C61A1E" w:rsidRDefault="001D583E" w:rsidP="001D583E">
      <w:pPr>
        <w:widowControl w:val="0"/>
        <w:pBdr>
          <w:top w:val="none" w:sz="96" w:space="0" w:color="FFFFFF" w:shadow="1" w:frame="1"/>
        </w:pBdr>
        <w:contextualSpacing/>
        <w:mirrorIndents/>
        <w:rPr>
          <w:rFonts w:ascii="Arial" w:hAnsi="Arial" w:cs="Arial"/>
          <w:color w:val="000000"/>
        </w:rPr>
      </w:pPr>
    </w:p>
    <w:p w14:paraId="20418A71" w14:textId="77777777" w:rsidR="00520030" w:rsidRPr="00520030" w:rsidRDefault="00520030" w:rsidP="00520030">
      <w:pPr>
        <w:widowControl w:val="0"/>
        <w:pBdr>
          <w:top w:val="none" w:sz="96" w:space="0" w:color="FFFFFF" w:shadow="1" w:frame="1"/>
        </w:pBdr>
        <w:contextualSpacing/>
        <w:mirrorIndents/>
        <w:rPr>
          <w:rFonts w:ascii="Arial" w:hAnsi="Arial" w:cs="Arial"/>
          <w:color w:val="000000"/>
          <w14:ligatures w14:val="none"/>
        </w:rPr>
      </w:pPr>
      <w:bookmarkStart w:id="16" w:name="_Hlk148087777"/>
      <w:r w:rsidRPr="00520030">
        <w:rPr>
          <w:rFonts w:ascii="Arial" w:hAnsi="Arial" w:cs="Arial"/>
          <w:color w:val="000000"/>
          <w14:ligatures w14:val="none"/>
        </w:rPr>
        <w:t>The Financial Oversight Committee (FOC) has been constituted to meet on an as-needs basis, which is currently monthly.</w:t>
      </w:r>
    </w:p>
    <w:p w14:paraId="0D68DC22" w14:textId="77777777" w:rsidR="00520030" w:rsidRPr="00520030" w:rsidRDefault="00520030" w:rsidP="00520030">
      <w:pPr>
        <w:widowControl w:val="0"/>
        <w:pBdr>
          <w:top w:val="none" w:sz="96" w:space="0" w:color="FFFFFF" w:shadow="1" w:frame="1"/>
        </w:pBdr>
        <w:contextualSpacing/>
        <w:mirrorIndents/>
        <w:rPr>
          <w:rFonts w:ascii="Arial" w:hAnsi="Arial" w:cs="Arial"/>
          <w:color w:val="000000"/>
          <w14:ligatures w14:val="none"/>
        </w:rPr>
      </w:pPr>
    </w:p>
    <w:p w14:paraId="0AD1B7FB" w14:textId="77777777" w:rsidR="00520030" w:rsidRPr="00520030" w:rsidRDefault="00520030" w:rsidP="00520030">
      <w:pPr>
        <w:widowControl w:val="0"/>
        <w:pBdr>
          <w:top w:val="none" w:sz="96" w:space="0" w:color="FFFFFF" w:shadow="1" w:frame="1"/>
        </w:pBdr>
        <w:contextualSpacing/>
        <w:mirrorIndents/>
        <w:rPr>
          <w:rFonts w:ascii="Arial" w:hAnsi="Arial" w:cs="Arial"/>
          <w:color w:val="000000"/>
          <w14:ligatures w14:val="none"/>
        </w:rPr>
      </w:pPr>
      <w:r w:rsidRPr="00520030">
        <w:rPr>
          <w:rFonts w:ascii="Arial" w:hAnsi="Arial" w:cs="Arial"/>
          <w:color w:val="000000"/>
          <w14:ligatures w14:val="none"/>
        </w:rPr>
        <w:t>In the September meeting the following discussion points were addressed and are raised for the consideration of Intergroup.</w:t>
      </w:r>
    </w:p>
    <w:p w14:paraId="2A8BD16E" w14:textId="77777777" w:rsidR="00520030" w:rsidRPr="00520030" w:rsidRDefault="00520030" w:rsidP="00520030">
      <w:pPr>
        <w:widowControl w:val="0"/>
        <w:pBdr>
          <w:top w:val="none" w:sz="96" w:space="0" w:color="FFFFFF" w:shadow="1" w:frame="1"/>
        </w:pBdr>
        <w:contextualSpacing/>
        <w:mirrorIndents/>
        <w:rPr>
          <w:rFonts w:ascii="Arial" w:hAnsi="Arial" w:cs="Arial"/>
          <w:color w:val="000000"/>
          <w14:ligatures w14:val="none"/>
        </w:rPr>
      </w:pPr>
    </w:p>
    <w:p w14:paraId="50EE3A1C" w14:textId="77777777" w:rsidR="00520030" w:rsidRPr="00520030" w:rsidRDefault="00520030" w:rsidP="00520030">
      <w:pPr>
        <w:widowControl w:val="0"/>
        <w:numPr>
          <w:ilvl w:val="0"/>
          <w:numId w:val="2"/>
        </w:numPr>
        <w:pBdr>
          <w:top w:val="none" w:sz="96" w:space="0" w:color="FFFFFF" w:shadow="1" w:frame="1"/>
        </w:pBdr>
        <w:contextualSpacing/>
        <w:mirrorIndents/>
        <w:rPr>
          <w:rFonts w:ascii="Arial" w:hAnsi="Arial" w:cs="Arial"/>
          <w:b/>
          <w:bCs/>
          <w:color w:val="000000"/>
          <w14:ligatures w14:val="none"/>
        </w:rPr>
      </w:pPr>
      <w:r w:rsidRPr="00520030">
        <w:rPr>
          <w:rFonts w:ascii="Arial" w:hAnsi="Arial" w:cs="Arial"/>
          <w:b/>
          <w:bCs/>
          <w:color w:val="000000"/>
          <w14:ligatures w14:val="none"/>
        </w:rPr>
        <w:t>Composition and structure of FOC</w:t>
      </w:r>
    </w:p>
    <w:p w14:paraId="5E381325" w14:textId="77777777" w:rsidR="00520030" w:rsidRPr="00520030" w:rsidRDefault="00520030" w:rsidP="00520030">
      <w:pPr>
        <w:widowControl w:val="0"/>
        <w:numPr>
          <w:ilvl w:val="0"/>
          <w:numId w:val="3"/>
        </w:numPr>
        <w:pBdr>
          <w:top w:val="none" w:sz="96" w:space="0" w:color="FFFFFF" w:shadow="1" w:frame="1"/>
        </w:pBdr>
        <w:contextualSpacing/>
        <w:mirrorIndents/>
        <w:rPr>
          <w:rFonts w:ascii="Arial" w:hAnsi="Arial" w:cs="Arial"/>
          <w:color w:val="000000"/>
          <w14:ligatures w14:val="none"/>
        </w:rPr>
      </w:pPr>
      <w:r w:rsidRPr="00520030">
        <w:rPr>
          <w:rFonts w:ascii="Arial" w:hAnsi="Arial" w:cs="Arial"/>
          <w:color w:val="000000"/>
          <w14:ligatures w14:val="none"/>
        </w:rPr>
        <w:t>The composition of the FOC is suggested as being 4 voting members, with the Treasurer of NV Intergroup participating by invitation.</w:t>
      </w:r>
    </w:p>
    <w:p w14:paraId="28435D84" w14:textId="77777777" w:rsidR="00520030" w:rsidRPr="00520030" w:rsidRDefault="00520030" w:rsidP="00520030">
      <w:pPr>
        <w:widowControl w:val="0"/>
        <w:numPr>
          <w:ilvl w:val="0"/>
          <w:numId w:val="3"/>
        </w:numPr>
        <w:pBdr>
          <w:top w:val="none" w:sz="96" w:space="0" w:color="FFFFFF" w:shadow="1" w:frame="1"/>
        </w:pBdr>
        <w:contextualSpacing/>
        <w:mirrorIndents/>
        <w:rPr>
          <w:rFonts w:ascii="Arial" w:hAnsi="Arial" w:cs="Arial"/>
          <w:color w:val="000000"/>
          <w14:ligatures w14:val="none"/>
        </w:rPr>
      </w:pPr>
      <w:r w:rsidRPr="00520030">
        <w:rPr>
          <w:rFonts w:ascii="Arial" w:hAnsi="Arial" w:cs="Arial"/>
          <w:color w:val="000000"/>
          <w14:ligatures w14:val="none"/>
        </w:rPr>
        <w:t xml:space="preserve">The structure of the voting members of the committee is proposed as a Chair, a </w:t>
      </w:r>
      <w:proofErr w:type="gramStart"/>
      <w:r w:rsidRPr="00520030">
        <w:rPr>
          <w:rFonts w:ascii="Arial" w:hAnsi="Arial" w:cs="Arial"/>
          <w:color w:val="000000"/>
          <w14:ligatures w14:val="none"/>
        </w:rPr>
        <w:t>Secretary</w:t>
      </w:r>
      <w:proofErr w:type="gramEnd"/>
      <w:r w:rsidRPr="00520030">
        <w:rPr>
          <w:rFonts w:ascii="Arial" w:hAnsi="Arial" w:cs="Arial"/>
          <w:color w:val="000000"/>
          <w14:ligatures w14:val="none"/>
        </w:rPr>
        <w:t xml:space="preserve"> and 2 members at large.</w:t>
      </w:r>
    </w:p>
    <w:p w14:paraId="3B675A15" w14:textId="77777777" w:rsidR="00520030" w:rsidRPr="00520030" w:rsidRDefault="00520030" w:rsidP="00520030">
      <w:pPr>
        <w:widowControl w:val="0"/>
        <w:numPr>
          <w:ilvl w:val="0"/>
          <w:numId w:val="3"/>
        </w:numPr>
        <w:pBdr>
          <w:top w:val="none" w:sz="96" w:space="0" w:color="FFFFFF" w:shadow="1" w:frame="1"/>
        </w:pBdr>
        <w:contextualSpacing/>
        <w:mirrorIndents/>
        <w:rPr>
          <w:rFonts w:ascii="Arial" w:hAnsi="Arial" w:cs="Arial"/>
          <w:color w:val="000000"/>
          <w14:ligatures w14:val="none"/>
        </w:rPr>
      </w:pPr>
      <w:r w:rsidRPr="00520030">
        <w:rPr>
          <w:rFonts w:ascii="Arial" w:hAnsi="Arial" w:cs="Arial"/>
          <w:color w:val="000000"/>
          <w14:ligatures w14:val="none"/>
        </w:rPr>
        <w:t>Jason A is proposed as the Chair of the FOC, and Meghan T as Secretary, both subject to ratification.</w:t>
      </w:r>
    </w:p>
    <w:p w14:paraId="06F7BC43" w14:textId="77777777" w:rsidR="00520030" w:rsidRPr="00520030" w:rsidRDefault="00520030" w:rsidP="00520030">
      <w:pPr>
        <w:widowControl w:val="0"/>
        <w:numPr>
          <w:ilvl w:val="0"/>
          <w:numId w:val="3"/>
        </w:numPr>
        <w:pBdr>
          <w:top w:val="none" w:sz="96" w:space="0" w:color="FFFFFF" w:shadow="1" w:frame="1"/>
        </w:pBdr>
        <w:contextualSpacing/>
        <w:mirrorIndents/>
        <w:rPr>
          <w:rFonts w:ascii="Arial" w:hAnsi="Arial" w:cs="Arial"/>
          <w:color w:val="000000"/>
          <w14:ligatures w14:val="none"/>
        </w:rPr>
      </w:pPr>
      <w:r w:rsidRPr="00520030">
        <w:rPr>
          <w:rFonts w:ascii="Arial" w:hAnsi="Arial" w:cs="Arial"/>
          <w:color w:val="000000"/>
          <w14:ligatures w14:val="none"/>
        </w:rPr>
        <w:t>Members will serve a 2-year commitment, with 50% of the committee rotating annually (two members of the inaugural committee will serve 1-year terms)</w:t>
      </w:r>
    </w:p>
    <w:p w14:paraId="68FE07A4" w14:textId="77777777" w:rsidR="00520030" w:rsidRPr="00520030" w:rsidRDefault="00520030" w:rsidP="00520030">
      <w:pPr>
        <w:widowControl w:val="0"/>
        <w:pBdr>
          <w:top w:val="none" w:sz="96" w:space="0" w:color="FFFFFF" w:shadow="1" w:frame="1"/>
        </w:pBdr>
        <w:contextualSpacing/>
        <w:mirrorIndents/>
        <w:rPr>
          <w:rFonts w:ascii="Arial" w:hAnsi="Arial" w:cs="Arial"/>
          <w:color w:val="000000"/>
          <w14:ligatures w14:val="none"/>
        </w:rPr>
      </w:pPr>
    </w:p>
    <w:p w14:paraId="74780C58" w14:textId="77777777" w:rsidR="00520030" w:rsidRPr="00520030" w:rsidRDefault="00520030" w:rsidP="00520030">
      <w:pPr>
        <w:widowControl w:val="0"/>
        <w:numPr>
          <w:ilvl w:val="0"/>
          <w:numId w:val="2"/>
        </w:numPr>
        <w:pBdr>
          <w:top w:val="none" w:sz="96" w:space="0" w:color="FFFFFF" w:shadow="1" w:frame="1"/>
        </w:pBdr>
        <w:contextualSpacing/>
        <w:mirrorIndents/>
        <w:rPr>
          <w:rFonts w:ascii="Arial" w:hAnsi="Arial" w:cs="Arial"/>
          <w:b/>
          <w:bCs/>
          <w:color w:val="000000"/>
          <w14:ligatures w14:val="none"/>
        </w:rPr>
      </w:pPr>
      <w:r w:rsidRPr="00520030">
        <w:rPr>
          <w:rFonts w:ascii="Arial" w:hAnsi="Arial" w:cs="Arial"/>
          <w:b/>
          <w:bCs/>
          <w:color w:val="000000"/>
          <w14:ligatures w14:val="none"/>
        </w:rPr>
        <w:t>Mandate of the FOC</w:t>
      </w:r>
    </w:p>
    <w:p w14:paraId="3C7E9025" w14:textId="77777777" w:rsidR="00520030" w:rsidRPr="00520030" w:rsidRDefault="00520030" w:rsidP="00520030">
      <w:pPr>
        <w:widowControl w:val="0"/>
        <w:numPr>
          <w:ilvl w:val="0"/>
          <w:numId w:val="3"/>
        </w:numPr>
        <w:pBdr>
          <w:top w:val="none" w:sz="96" w:space="0" w:color="FFFFFF" w:shadow="1" w:frame="1"/>
        </w:pBdr>
        <w:contextualSpacing/>
        <w:mirrorIndents/>
        <w:rPr>
          <w:rFonts w:ascii="Arial" w:hAnsi="Arial" w:cs="Arial"/>
          <w:color w:val="000000"/>
          <w14:ligatures w14:val="none"/>
        </w:rPr>
      </w:pPr>
      <w:r w:rsidRPr="00520030">
        <w:rPr>
          <w:rFonts w:ascii="Arial" w:hAnsi="Arial" w:cs="Arial"/>
          <w:color w:val="000000"/>
          <w14:ligatures w14:val="none"/>
        </w:rPr>
        <w:t>Meetings will be held the week following Intergroup, or on an ad-hoc basis as required.  Items for consideration by the FOC should be communicated to the FOC Chair and Secretary in advance to be included in the agenda.</w:t>
      </w:r>
    </w:p>
    <w:p w14:paraId="5E6C9ECD" w14:textId="77777777" w:rsidR="00520030" w:rsidRPr="00520030" w:rsidRDefault="00520030" w:rsidP="00520030">
      <w:pPr>
        <w:widowControl w:val="0"/>
        <w:numPr>
          <w:ilvl w:val="0"/>
          <w:numId w:val="3"/>
        </w:numPr>
        <w:pBdr>
          <w:top w:val="none" w:sz="96" w:space="0" w:color="FFFFFF" w:shadow="1" w:frame="1"/>
        </w:pBdr>
        <w:contextualSpacing/>
        <w:mirrorIndents/>
        <w:rPr>
          <w:rFonts w:ascii="Arial" w:hAnsi="Arial" w:cs="Arial"/>
          <w:color w:val="000000"/>
          <w14:ligatures w14:val="none"/>
        </w:rPr>
      </w:pPr>
      <w:r w:rsidRPr="00520030">
        <w:rPr>
          <w:rFonts w:ascii="Arial" w:hAnsi="Arial" w:cs="Arial"/>
          <w:color w:val="000000"/>
          <w14:ligatures w14:val="none"/>
        </w:rPr>
        <w:t>The FOC is an advisory body who will consider critical financial policy and governance issues and bring recommendations to Intergroup.</w:t>
      </w:r>
    </w:p>
    <w:p w14:paraId="081503A1" w14:textId="77777777" w:rsidR="00520030" w:rsidRPr="00520030" w:rsidRDefault="00520030" w:rsidP="00520030">
      <w:pPr>
        <w:widowControl w:val="0"/>
        <w:numPr>
          <w:ilvl w:val="0"/>
          <w:numId w:val="3"/>
        </w:numPr>
        <w:pBdr>
          <w:top w:val="none" w:sz="96" w:space="0" w:color="FFFFFF" w:shadow="1" w:frame="1"/>
        </w:pBdr>
        <w:contextualSpacing/>
        <w:mirrorIndents/>
        <w:rPr>
          <w:rFonts w:ascii="Arial" w:hAnsi="Arial" w:cs="Arial"/>
          <w:color w:val="000000"/>
          <w14:ligatures w14:val="none"/>
        </w:rPr>
      </w:pPr>
      <w:r w:rsidRPr="00520030">
        <w:rPr>
          <w:rFonts w:ascii="Arial" w:hAnsi="Arial" w:cs="Arial"/>
          <w:color w:val="000000"/>
          <w14:ligatures w14:val="none"/>
        </w:rPr>
        <w:t>The FOC has no approval or authority to commit funds.</w:t>
      </w:r>
    </w:p>
    <w:p w14:paraId="2938F335" w14:textId="77777777" w:rsidR="00520030" w:rsidRPr="00520030" w:rsidRDefault="00520030" w:rsidP="00520030">
      <w:pPr>
        <w:widowControl w:val="0"/>
        <w:pBdr>
          <w:top w:val="none" w:sz="96" w:space="0" w:color="FFFFFF" w:shadow="1" w:frame="1"/>
        </w:pBdr>
        <w:contextualSpacing/>
        <w:mirrorIndents/>
        <w:rPr>
          <w:rFonts w:ascii="Arial" w:hAnsi="Arial" w:cs="Arial"/>
          <w:color w:val="000000"/>
          <w14:ligatures w14:val="none"/>
        </w:rPr>
      </w:pPr>
    </w:p>
    <w:p w14:paraId="08D7092E" w14:textId="77777777" w:rsidR="00520030" w:rsidRPr="00520030" w:rsidRDefault="00520030" w:rsidP="00520030">
      <w:pPr>
        <w:widowControl w:val="0"/>
        <w:numPr>
          <w:ilvl w:val="0"/>
          <w:numId w:val="2"/>
        </w:numPr>
        <w:pBdr>
          <w:top w:val="none" w:sz="96" w:space="0" w:color="FFFFFF" w:shadow="1" w:frame="1"/>
        </w:pBdr>
        <w:contextualSpacing/>
        <w:mirrorIndents/>
        <w:rPr>
          <w:rFonts w:ascii="Arial" w:hAnsi="Arial" w:cs="Arial"/>
          <w:b/>
          <w:bCs/>
          <w:color w:val="000000"/>
          <w14:ligatures w14:val="none"/>
        </w:rPr>
      </w:pPr>
      <w:r w:rsidRPr="00520030">
        <w:rPr>
          <w:rFonts w:ascii="Arial" w:hAnsi="Arial" w:cs="Arial"/>
          <w:b/>
          <w:bCs/>
          <w:color w:val="000000"/>
          <w14:ligatures w14:val="none"/>
        </w:rPr>
        <w:t>New business</w:t>
      </w:r>
    </w:p>
    <w:p w14:paraId="3C87E3C8" w14:textId="77777777" w:rsidR="00520030" w:rsidRPr="00520030" w:rsidRDefault="00520030" w:rsidP="00520030">
      <w:pPr>
        <w:widowControl w:val="0"/>
        <w:numPr>
          <w:ilvl w:val="1"/>
          <w:numId w:val="3"/>
        </w:numPr>
        <w:pBdr>
          <w:top w:val="none" w:sz="96" w:space="0" w:color="FFFFFF" w:shadow="1" w:frame="1"/>
        </w:pBdr>
        <w:contextualSpacing/>
        <w:mirrorIndents/>
        <w:rPr>
          <w:rFonts w:ascii="Arial" w:hAnsi="Arial" w:cs="Arial"/>
          <w:color w:val="000000"/>
          <w14:ligatures w14:val="none"/>
        </w:rPr>
      </w:pPr>
      <w:r w:rsidRPr="00520030">
        <w:rPr>
          <w:rFonts w:ascii="Arial" w:hAnsi="Arial" w:cs="Arial"/>
          <w:color w:val="000000"/>
          <w14:ligatures w14:val="none"/>
        </w:rPr>
        <w:t xml:space="preserve">The Treasurer asked for guidance on the disbursement schedule from Intergroup to GSO etc., with a desire to distribute funds more regularly.  The FOC discussed briefly and deferred further debate on the basis that this is an Intergroup Treasurer recommendation to Intergroup, that doesn’t require new policy or </w:t>
      </w:r>
    </w:p>
    <w:p w14:paraId="443A40BB" w14:textId="77777777" w:rsidR="00520030" w:rsidRPr="00520030" w:rsidRDefault="00520030" w:rsidP="00520030">
      <w:pPr>
        <w:widowControl w:val="0"/>
        <w:numPr>
          <w:ilvl w:val="1"/>
          <w:numId w:val="3"/>
        </w:numPr>
        <w:pBdr>
          <w:top w:val="none" w:sz="96" w:space="0" w:color="FFFFFF" w:shadow="1" w:frame="1"/>
        </w:pBdr>
        <w:contextualSpacing/>
        <w:mirrorIndents/>
        <w:rPr>
          <w:rFonts w:ascii="Arial" w:hAnsi="Arial" w:cs="Arial"/>
          <w:color w:val="000000"/>
          <w14:ligatures w14:val="none"/>
        </w:rPr>
      </w:pPr>
      <w:r w:rsidRPr="00520030">
        <w:rPr>
          <w:rFonts w:ascii="Arial" w:hAnsi="Arial" w:cs="Arial"/>
          <w:color w:val="000000"/>
          <w14:ligatures w14:val="none"/>
        </w:rPr>
        <w:t>The FOC was asked to consider whether there should increase of event budget for Intergroup supported events (particularly Alcathons / Anniversary party)</w:t>
      </w:r>
    </w:p>
    <w:p w14:paraId="09D20DF1" w14:textId="77777777" w:rsidR="00520030" w:rsidRPr="00520030" w:rsidRDefault="00520030" w:rsidP="00520030">
      <w:pPr>
        <w:widowControl w:val="0"/>
        <w:numPr>
          <w:ilvl w:val="2"/>
          <w:numId w:val="3"/>
        </w:numPr>
        <w:pBdr>
          <w:top w:val="none" w:sz="96" w:space="0" w:color="FFFFFF" w:shadow="1" w:frame="1"/>
        </w:pBdr>
        <w:contextualSpacing/>
        <w:mirrorIndents/>
        <w:rPr>
          <w:rFonts w:ascii="Arial" w:hAnsi="Arial" w:cs="Arial"/>
          <w:color w:val="000000"/>
          <w14:ligatures w14:val="none"/>
        </w:rPr>
      </w:pPr>
      <w:r w:rsidRPr="00520030">
        <w:rPr>
          <w:rFonts w:ascii="Arial" w:hAnsi="Arial" w:cs="Arial"/>
          <w:color w:val="000000"/>
          <w14:ligatures w14:val="none"/>
        </w:rPr>
        <w:t>The FOC debated the merits of increasing the budgets and if the budget was recommended to be increased what would an appropriate amount be.</w:t>
      </w:r>
    </w:p>
    <w:p w14:paraId="5A6D9F61" w14:textId="77777777" w:rsidR="00520030" w:rsidRPr="00520030" w:rsidRDefault="00520030" w:rsidP="00520030">
      <w:pPr>
        <w:widowControl w:val="0"/>
        <w:numPr>
          <w:ilvl w:val="3"/>
          <w:numId w:val="3"/>
        </w:numPr>
        <w:pBdr>
          <w:top w:val="none" w:sz="96" w:space="0" w:color="FFFFFF" w:shadow="1" w:frame="1"/>
        </w:pBdr>
        <w:contextualSpacing/>
        <w:mirrorIndents/>
        <w:rPr>
          <w:rFonts w:ascii="Arial" w:hAnsi="Arial" w:cs="Arial"/>
          <w:color w:val="000000"/>
          <w14:ligatures w14:val="none"/>
        </w:rPr>
      </w:pPr>
      <w:r w:rsidRPr="00520030">
        <w:rPr>
          <w:rFonts w:ascii="Arial" w:hAnsi="Arial" w:cs="Arial"/>
          <w:color w:val="000000"/>
          <w14:ligatures w14:val="none"/>
        </w:rPr>
        <w:t xml:space="preserve">The FOC were unanimous in agreeing that the maximum budget per event should increase, given the macro inflationary environment and particularly the increase in costs specifically in </w:t>
      </w:r>
      <w:r w:rsidRPr="00520030">
        <w:rPr>
          <w:rFonts w:ascii="Arial" w:hAnsi="Arial" w:cs="Arial"/>
          <w:color w:val="000000"/>
          <w14:ligatures w14:val="none"/>
        </w:rPr>
        <w:lastRenderedPageBreak/>
        <w:t>the Napa Valley. As a reference point, the cumulative CPI since 2018 has been 23%.  Costs for permits and insurance have also increased regularly.</w:t>
      </w:r>
    </w:p>
    <w:p w14:paraId="3A883B5C" w14:textId="77777777" w:rsidR="00520030" w:rsidRPr="00520030" w:rsidRDefault="00520030" w:rsidP="00520030">
      <w:pPr>
        <w:widowControl w:val="0"/>
        <w:numPr>
          <w:ilvl w:val="3"/>
          <w:numId w:val="3"/>
        </w:numPr>
        <w:pBdr>
          <w:top w:val="none" w:sz="96" w:space="0" w:color="FFFFFF" w:shadow="1" w:frame="1"/>
        </w:pBdr>
        <w:contextualSpacing/>
        <w:mirrorIndents/>
        <w:rPr>
          <w:rFonts w:ascii="Arial" w:hAnsi="Arial" w:cs="Arial"/>
          <w:color w:val="000000"/>
          <w14:ligatures w14:val="none"/>
        </w:rPr>
      </w:pPr>
      <w:r w:rsidRPr="00520030">
        <w:rPr>
          <w:rFonts w:ascii="Arial" w:hAnsi="Arial" w:cs="Arial"/>
          <w:color w:val="000000"/>
          <w14:ligatures w14:val="none"/>
        </w:rPr>
        <w:t>Recent Intergroup sponsored events have anecdotally had costs more than the previously allotted $850.</w:t>
      </w:r>
    </w:p>
    <w:p w14:paraId="1759FA36" w14:textId="77777777" w:rsidR="00520030" w:rsidRPr="00520030" w:rsidRDefault="00520030" w:rsidP="00520030">
      <w:pPr>
        <w:widowControl w:val="0"/>
        <w:numPr>
          <w:ilvl w:val="3"/>
          <w:numId w:val="3"/>
        </w:numPr>
        <w:pBdr>
          <w:top w:val="none" w:sz="96" w:space="0" w:color="FFFFFF" w:shadow="1" w:frame="1"/>
        </w:pBdr>
        <w:contextualSpacing/>
        <w:mirrorIndents/>
        <w:rPr>
          <w:rFonts w:ascii="Arial" w:hAnsi="Arial" w:cs="Arial"/>
          <w:color w:val="000000"/>
          <w14:ligatures w14:val="none"/>
        </w:rPr>
      </w:pPr>
      <w:r w:rsidRPr="00520030">
        <w:rPr>
          <w:rFonts w:ascii="Arial" w:hAnsi="Arial" w:cs="Arial"/>
          <w:color w:val="000000"/>
          <w14:ligatures w14:val="none"/>
        </w:rPr>
        <w:t xml:space="preserve">Following the discussion, the FOC unanimously decided to recommend an increase in the </w:t>
      </w:r>
      <w:r w:rsidRPr="00520030">
        <w:rPr>
          <w:rFonts w:ascii="Arial" w:hAnsi="Arial" w:cs="Arial"/>
          <w:color w:val="000000"/>
          <w:u w:val="single"/>
          <w14:ligatures w14:val="none"/>
        </w:rPr>
        <w:t>maximum</w:t>
      </w:r>
      <w:r w:rsidRPr="00520030">
        <w:rPr>
          <w:rFonts w:ascii="Arial" w:hAnsi="Arial" w:cs="Arial"/>
          <w:color w:val="000000"/>
          <w14:ligatures w14:val="none"/>
        </w:rPr>
        <w:t xml:space="preserve"> budget per event to </w:t>
      </w:r>
      <w:r w:rsidRPr="00520030">
        <w:rPr>
          <w:rFonts w:ascii="Arial" w:hAnsi="Arial" w:cs="Arial"/>
          <w:b/>
          <w:bCs/>
          <w:color w:val="000000"/>
          <w14:ligatures w14:val="none"/>
        </w:rPr>
        <w:t>$1,500</w:t>
      </w:r>
      <w:r w:rsidRPr="00520030">
        <w:rPr>
          <w:rFonts w:ascii="Arial" w:hAnsi="Arial" w:cs="Arial"/>
          <w:color w:val="000000"/>
          <w14:ligatures w14:val="none"/>
        </w:rPr>
        <w:t>.  The FOC reiterated the need for a detailed and timely budget in advance of approvals, and a budget to actual statement and remittance of any inflows (such as 7</w:t>
      </w:r>
      <w:r w:rsidRPr="00520030">
        <w:rPr>
          <w:rFonts w:ascii="Arial" w:hAnsi="Arial" w:cs="Arial"/>
          <w:color w:val="000000"/>
          <w:vertAlign w:val="superscript"/>
          <w14:ligatures w14:val="none"/>
        </w:rPr>
        <w:t>th</w:t>
      </w:r>
      <w:r w:rsidRPr="00520030">
        <w:rPr>
          <w:rFonts w:ascii="Arial" w:hAnsi="Arial" w:cs="Arial"/>
          <w:color w:val="000000"/>
          <w14:ligatures w14:val="none"/>
        </w:rPr>
        <w:t xml:space="preserve"> tradition, 50:50 proceeds etc.) within a reasonable time after the completion of the event.  (NB – Intergroup sponsored events tend to recoup a substantial amount of costs through inflows and donations; however, these items are outside of our control and therefore the scope of discussion for budgeting purposes)</w:t>
      </w:r>
    </w:p>
    <w:p w14:paraId="71E0AF86" w14:textId="77777777" w:rsidR="00520030" w:rsidRPr="00520030" w:rsidRDefault="00520030" w:rsidP="00520030">
      <w:pPr>
        <w:widowControl w:val="0"/>
        <w:pBdr>
          <w:top w:val="none" w:sz="96" w:space="0" w:color="FFFFFF" w:shadow="1" w:frame="1"/>
        </w:pBdr>
        <w:contextualSpacing/>
        <w:mirrorIndents/>
        <w:rPr>
          <w:rFonts w:ascii="Arial" w:hAnsi="Arial" w:cs="Arial"/>
          <w:color w:val="000000"/>
          <w14:ligatures w14:val="none"/>
        </w:rPr>
      </w:pPr>
    </w:p>
    <w:p w14:paraId="53BA9393" w14:textId="77777777" w:rsidR="00520030" w:rsidRPr="00520030" w:rsidRDefault="00520030" w:rsidP="00520030">
      <w:pPr>
        <w:widowControl w:val="0"/>
        <w:numPr>
          <w:ilvl w:val="0"/>
          <w:numId w:val="2"/>
        </w:numPr>
        <w:pBdr>
          <w:top w:val="none" w:sz="96" w:space="0" w:color="FFFFFF" w:shadow="1" w:frame="1"/>
        </w:pBdr>
        <w:contextualSpacing/>
        <w:mirrorIndents/>
        <w:rPr>
          <w:rFonts w:ascii="Arial" w:hAnsi="Arial" w:cs="Arial"/>
          <w:b/>
          <w:bCs/>
          <w:color w:val="000000"/>
          <w14:ligatures w14:val="none"/>
        </w:rPr>
      </w:pPr>
      <w:r w:rsidRPr="00520030">
        <w:rPr>
          <w:rFonts w:ascii="Arial" w:hAnsi="Arial" w:cs="Arial"/>
          <w:b/>
          <w:bCs/>
          <w:color w:val="000000"/>
          <w14:ligatures w14:val="none"/>
        </w:rPr>
        <w:t>Action items for Intergroup</w:t>
      </w:r>
    </w:p>
    <w:p w14:paraId="37BC5DD2" w14:textId="77777777" w:rsidR="00520030" w:rsidRPr="00520030" w:rsidRDefault="00520030" w:rsidP="00520030">
      <w:pPr>
        <w:widowControl w:val="0"/>
        <w:numPr>
          <w:ilvl w:val="0"/>
          <w:numId w:val="3"/>
        </w:numPr>
        <w:pBdr>
          <w:top w:val="none" w:sz="96" w:space="0" w:color="FFFFFF" w:shadow="1" w:frame="1"/>
        </w:pBdr>
        <w:contextualSpacing/>
        <w:mirrorIndents/>
        <w:rPr>
          <w:rFonts w:ascii="Arial" w:hAnsi="Arial" w:cs="Arial"/>
          <w:color w:val="000000"/>
          <w14:ligatures w14:val="none"/>
        </w:rPr>
      </w:pPr>
      <w:r w:rsidRPr="00520030">
        <w:rPr>
          <w:rFonts w:ascii="Arial" w:hAnsi="Arial" w:cs="Arial"/>
          <w:color w:val="000000"/>
          <w14:ligatures w14:val="none"/>
        </w:rPr>
        <w:t>Discussion and formalization of proposed Composition, structure, and mandate of FOC</w:t>
      </w:r>
    </w:p>
    <w:p w14:paraId="50681EF3" w14:textId="77777777" w:rsidR="00520030" w:rsidRPr="00520030" w:rsidRDefault="00520030" w:rsidP="00520030">
      <w:pPr>
        <w:widowControl w:val="0"/>
        <w:numPr>
          <w:ilvl w:val="0"/>
          <w:numId w:val="3"/>
        </w:numPr>
        <w:pBdr>
          <w:top w:val="none" w:sz="96" w:space="0" w:color="FFFFFF" w:shadow="1" w:frame="1"/>
        </w:pBdr>
        <w:contextualSpacing/>
        <w:mirrorIndents/>
        <w:rPr>
          <w:rFonts w:ascii="Arial" w:hAnsi="Arial" w:cs="Arial"/>
          <w:color w:val="000000"/>
          <w14:ligatures w14:val="none"/>
        </w:rPr>
      </w:pPr>
      <w:r w:rsidRPr="00520030">
        <w:rPr>
          <w:rFonts w:ascii="Arial" w:hAnsi="Arial" w:cs="Arial"/>
          <w:color w:val="000000"/>
          <w14:ligatures w14:val="none"/>
        </w:rPr>
        <w:t>Debate on merits of a budget increase and the magnitude of such increase where warranted.</w:t>
      </w:r>
    </w:p>
    <w:bookmarkEnd w:id="16"/>
    <w:p w14:paraId="11881E2C" w14:textId="77777777" w:rsidR="006B11FC" w:rsidRPr="00C61A1E" w:rsidRDefault="006B11FC" w:rsidP="001D583E">
      <w:pPr>
        <w:widowControl w:val="0"/>
        <w:pBdr>
          <w:top w:val="none" w:sz="96" w:space="0" w:color="FFFFFF" w:shadow="1" w:frame="1"/>
        </w:pBdr>
        <w:contextualSpacing/>
        <w:mirrorIndents/>
        <w:rPr>
          <w:rFonts w:ascii="Arial" w:hAnsi="Arial" w:cs="Arial"/>
          <w:color w:val="000000"/>
        </w:rPr>
      </w:pPr>
    </w:p>
    <w:p w14:paraId="4F0FB508" w14:textId="77777777" w:rsidR="001D583E" w:rsidRPr="00C61A1E" w:rsidRDefault="001D583E" w:rsidP="001D583E">
      <w:pPr>
        <w:widowControl w:val="0"/>
        <w:pBdr>
          <w:top w:val="none" w:sz="96" w:space="0" w:color="FFFFFF" w:shadow="1" w:frame="1"/>
        </w:pBdr>
        <w:contextualSpacing/>
        <w:mirrorIndents/>
        <w:rPr>
          <w:rFonts w:ascii="Arial" w:hAnsi="Arial" w:cs="Arial"/>
          <w:color w:val="000000"/>
        </w:rPr>
      </w:pPr>
      <w:r w:rsidRPr="00C61A1E">
        <w:rPr>
          <w:rFonts w:ascii="Arial" w:hAnsi="Arial" w:cs="Arial"/>
          <w:b/>
          <w:bCs/>
          <w:color w:val="000000"/>
        </w:rPr>
        <w:t xml:space="preserve">Birthday Meeting Co-Chairs: </w:t>
      </w:r>
      <w:r w:rsidRPr="00C61A1E">
        <w:rPr>
          <w:rFonts w:ascii="Arial" w:hAnsi="Arial" w:cs="Arial"/>
          <w:color w:val="000000"/>
        </w:rPr>
        <w:t xml:space="preserve">Meghan T. &amp; Heather B.      </w:t>
      </w:r>
      <w:hyperlink r:id="rId24" w:history="1">
        <w:r w:rsidRPr="00C61A1E">
          <w:rPr>
            <w:rStyle w:val="Hyperlink"/>
            <w:rFonts w:ascii="Arial" w:hAnsi="Arial" w:cs="Arial"/>
          </w:rPr>
          <w:t>birthdaymeeting@aanapa.org</w:t>
        </w:r>
      </w:hyperlink>
    </w:p>
    <w:p w14:paraId="28A0D5FD" w14:textId="77777777" w:rsidR="001D583E" w:rsidRPr="00C61A1E" w:rsidRDefault="001D583E" w:rsidP="001D583E">
      <w:pPr>
        <w:widowControl w:val="0"/>
        <w:pBdr>
          <w:top w:val="none" w:sz="96" w:space="0" w:color="FFFFFF" w:shadow="1" w:frame="1"/>
        </w:pBdr>
        <w:contextualSpacing/>
        <w:mirrorIndents/>
        <w:rPr>
          <w:rFonts w:ascii="Arial" w:hAnsi="Arial" w:cs="Arial"/>
        </w:rPr>
      </w:pPr>
    </w:p>
    <w:p w14:paraId="3D3E1BD5" w14:textId="00AFABAD" w:rsidR="001D583E" w:rsidRPr="00621DDA" w:rsidRDefault="00F6076C" w:rsidP="001D583E">
      <w:pPr>
        <w:pBdr>
          <w:top w:val="none" w:sz="96" w:space="0" w:color="FFFFFF" w:shadow="1" w:frame="1"/>
        </w:pBdr>
        <w:rPr>
          <w:rFonts w:ascii="Arial" w:hAnsi="Arial" w:cs="Arial"/>
          <w:u w:val="single"/>
        </w:rPr>
      </w:pPr>
      <w:r w:rsidRPr="00621DDA">
        <w:rPr>
          <w:rFonts w:ascii="Arial" w:hAnsi="Arial" w:cs="Arial"/>
          <w:u w:val="single"/>
        </w:rPr>
        <w:t>September 29</w:t>
      </w:r>
      <w:r w:rsidR="001D583E" w:rsidRPr="00621DDA">
        <w:rPr>
          <w:rFonts w:ascii="Arial" w:hAnsi="Arial" w:cs="Arial"/>
          <w:u w:val="single"/>
        </w:rPr>
        <w:t>, 2023</w:t>
      </w:r>
    </w:p>
    <w:p w14:paraId="12BE9AD1" w14:textId="4C4821BB" w:rsidR="001D583E" w:rsidRPr="00621DDA" w:rsidRDefault="001D583E" w:rsidP="001D583E">
      <w:pPr>
        <w:pBdr>
          <w:top w:val="none" w:sz="96" w:space="0" w:color="FFFFFF" w:shadow="1" w:frame="1"/>
        </w:pBdr>
        <w:rPr>
          <w:rFonts w:ascii="Arial" w:hAnsi="Arial" w:cs="Arial"/>
        </w:rPr>
      </w:pPr>
      <w:r w:rsidRPr="00621DDA">
        <w:rPr>
          <w:rFonts w:ascii="Arial" w:hAnsi="Arial" w:cs="Arial"/>
        </w:rPr>
        <w:t>7</w:t>
      </w:r>
      <w:r w:rsidRPr="00621DDA">
        <w:rPr>
          <w:rFonts w:ascii="Arial" w:hAnsi="Arial" w:cs="Arial"/>
          <w:vertAlign w:val="superscript"/>
        </w:rPr>
        <w:t>th</w:t>
      </w:r>
      <w:r w:rsidRPr="00621DDA">
        <w:rPr>
          <w:rFonts w:ascii="Arial" w:hAnsi="Arial" w:cs="Arial"/>
        </w:rPr>
        <w:t xml:space="preserve"> Tradition: $</w:t>
      </w:r>
      <w:r w:rsidR="00F6076C" w:rsidRPr="00621DDA">
        <w:rPr>
          <w:rFonts w:ascii="Arial" w:hAnsi="Arial" w:cs="Arial"/>
        </w:rPr>
        <w:t>108.70</w:t>
      </w:r>
    </w:p>
    <w:p w14:paraId="3545EEA3" w14:textId="6BB732B8" w:rsidR="001D583E" w:rsidRPr="00621DDA" w:rsidRDefault="001D583E" w:rsidP="001D583E">
      <w:pPr>
        <w:pBdr>
          <w:top w:val="none" w:sz="96" w:space="0" w:color="FFFFFF" w:shadow="1" w:frame="1"/>
        </w:pBdr>
        <w:rPr>
          <w:rFonts w:ascii="Arial" w:hAnsi="Arial" w:cs="Arial"/>
        </w:rPr>
      </w:pPr>
      <w:r w:rsidRPr="00621DDA">
        <w:rPr>
          <w:rFonts w:ascii="Arial" w:hAnsi="Arial" w:cs="Arial"/>
        </w:rPr>
        <w:t>H&amp;I: $</w:t>
      </w:r>
      <w:r w:rsidR="00F6076C" w:rsidRPr="00621DDA">
        <w:rPr>
          <w:rFonts w:ascii="Arial" w:hAnsi="Arial" w:cs="Arial"/>
        </w:rPr>
        <w:t>9.37</w:t>
      </w:r>
    </w:p>
    <w:p w14:paraId="69F803CC" w14:textId="21877D18" w:rsidR="00621DDA" w:rsidRPr="00621DDA" w:rsidRDefault="00621DDA" w:rsidP="001D583E">
      <w:pPr>
        <w:pBdr>
          <w:top w:val="none" w:sz="96" w:space="0" w:color="FFFFFF" w:shadow="1" w:frame="1"/>
        </w:pBdr>
        <w:rPr>
          <w:rFonts w:ascii="Arial" w:hAnsi="Arial" w:cs="Arial"/>
        </w:rPr>
      </w:pPr>
      <w:r w:rsidRPr="00621DDA">
        <w:rPr>
          <w:rFonts w:ascii="Arial" w:hAnsi="Arial" w:cs="Arial"/>
        </w:rPr>
        <w:t>AA Chips Purchased: $4.00</w:t>
      </w:r>
    </w:p>
    <w:p w14:paraId="56E0AB38" w14:textId="7909F05B" w:rsidR="001D583E" w:rsidRPr="00621DDA" w:rsidRDefault="001D583E" w:rsidP="001D583E">
      <w:pPr>
        <w:pBdr>
          <w:top w:val="none" w:sz="96" w:space="0" w:color="FFFFFF" w:shadow="1" w:frame="1"/>
        </w:pBdr>
        <w:rPr>
          <w:rFonts w:ascii="Arial" w:hAnsi="Arial" w:cs="Arial"/>
        </w:rPr>
      </w:pPr>
      <w:r w:rsidRPr="00621DDA">
        <w:rPr>
          <w:rFonts w:ascii="Arial" w:hAnsi="Arial" w:cs="Arial"/>
        </w:rPr>
        <w:t>Total Income: $1</w:t>
      </w:r>
      <w:r w:rsidR="00621DDA" w:rsidRPr="00621DDA">
        <w:rPr>
          <w:rFonts w:ascii="Arial" w:hAnsi="Arial" w:cs="Arial"/>
        </w:rPr>
        <w:t>22</w:t>
      </w:r>
      <w:r w:rsidR="000606A4" w:rsidRPr="00621DDA">
        <w:rPr>
          <w:rFonts w:ascii="Arial" w:hAnsi="Arial" w:cs="Arial"/>
        </w:rPr>
        <w:t>.07</w:t>
      </w:r>
    </w:p>
    <w:p w14:paraId="0415728B" w14:textId="6DFA8643" w:rsidR="001D583E" w:rsidRPr="00621DDA" w:rsidRDefault="001D583E" w:rsidP="001D583E">
      <w:pPr>
        <w:pBdr>
          <w:top w:val="none" w:sz="96" w:space="0" w:color="FFFFFF" w:shadow="1" w:frame="1"/>
        </w:pBdr>
        <w:rPr>
          <w:rFonts w:ascii="Arial" w:hAnsi="Arial" w:cs="Arial"/>
        </w:rPr>
      </w:pPr>
      <w:r w:rsidRPr="00621DDA">
        <w:rPr>
          <w:rFonts w:ascii="Arial" w:hAnsi="Arial" w:cs="Arial"/>
        </w:rPr>
        <w:t>Total Expenses: $</w:t>
      </w:r>
      <w:r w:rsidR="00800B91" w:rsidRPr="00621DDA">
        <w:rPr>
          <w:rFonts w:ascii="Arial" w:hAnsi="Arial" w:cs="Arial"/>
        </w:rPr>
        <w:t>1</w:t>
      </w:r>
      <w:r w:rsidR="00621DDA" w:rsidRPr="00621DDA">
        <w:rPr>
          <w:rFonts w:ascii="Arial" w:hAnsi="Arial" w:cs="Arial"/>
        </w:rPr>
        <w:t>29</w:t>
      </w:r>
      <w:r w:rsidR="000606A4" w:rsidRPr="00621DDA">
        <w:rPr>
          <w:rFonts w:ascii="Arial" w:hAnsi="Arial" w:cs="Arial"/>
        </w:rPr>
        <w:t>.90</w:t>
      </w:r>
      <w:r w:rsidRPr="00621DDA">
        <w:rPr>
          <w:rFonts w:ascii="Arial" w:hAnsi="Arial" w:cs="Arial"/>
        </w:rPr>
        <w:t xml:space="preserve"> - Cake $</w:t>
      </w:r>
      <w:r w:rsidR="000606A4" w:rsidRPr="00621DDA">
        <w:rPr>
          <w:rFonts w:ascii="Arial" w:hAnsi="Arial" w:cs="Arial"/>
        </w:rPr>
        <w:t>25.00, AA Medallions $104.90</w:t>
      </w:r>
    </w:p>
    <w:p w14:paraId="45D7E0E3" w14:textId="0B572FC8" w:rsidR="001D583E" w:rsidRPr="00C61A1E" w:rsidRDefault="001D583E" w:rsidP="001D583E">
      <w:pPr>
        <w:pBdr>
          <w:top w:val="none" w:sz="96" w:space="0" w:color="FFFFFF" w:shadow="1" w:frame="1"/>
        </w:pBdr>
        <w:rPr>
          <w:rFonts w:ascii="Arial" w:hAnsi="Arial" w:cs="Arial"/>
          <w:u w:val="single"/>
        </w:rPr>
      </w:pPr>
      <w:r w:rsidRPr="00621DDA">
        <w:rPr>
          <w:rFonts w:ascii="Arial" w:hAnsi="Arial" w:cs="Arial"/>
        </w:rPr>
        <w:t>Net Income: $</w:t>
      </w:r>
      <w:r w:rsidR="000606A4" w:rsidRPr="00621DDA">
        <w:rPr>
          <w:rFonts w:ascii="Arial" w:hAnsi="Arial" w:cs="Arial"/>
        </w:rPr>
        <w:t xml:space="preserve"> </w:t>
      </w:r>
      <w:r w:rsidR="00621DDA" w:rsidRPr="00621DDA">
        <w:rPr>
          <w:rFonts w:ascii="Arial" w:hAnsi="Arial" w:cs="Arial"/>
        </w:rPr>
        <w:t>7</w:t>
      </w:r>
      <w:r w:rsidR="000606A4" w:rsidRPr="00621DDA">
        <w:rPr>
          <w:rFonts w:ascii="Arial" w:hAnsi="Arial" w:cs="Arial"/>
        </w:rPr>
        <w:t>.83</w:t>
      </w:r>
    </w:p>
    <w:p w14:paraId="345C39DA" w14:textId="77777777" w:rsidR="001D583E" w:rsidRDefault="001D583E" w:rsidP="001D583E">
      <w:pPr>
        <w:widowControl w:val="0"/>
        <w:pBdr>
          <w:top w:val="none" w:sz="96" w:space="0" w:color="FFFFFF" w:shadow="1" w:frame="1"/>
        </w:pBdr>
        <w:contextualSpacing/>
        <w:mirrorIndents/>
        <w:rPr>
          <w:rFonts w:ascii="Arial" w:hAnsi="Arial" w:cs="Arial"/>
          <w:u w:val="single"/>
        </w:rPr>
      </w:pPr>
    </w:p>
    <w:p w14:paraId="59DE1CEB" w14:textId="77777777" w:rsidR="008E36CC" w:rsidRDefault="008E36CC" w:rsidP="001D583E">
      <w:pPr>
        <w:widowControl w:val="0"/>
        <w:pBdr>
          <w:top w:val="none" w:sz="96" w:space="0" w:color="FFFFFF" w:shadow="1" w:frame="1"/>
        </w:pBdr>
        <w:contextualSpacing/>
        <w:mirrorIndents/>
        <w:rPr>
          <w:rFonts w:ascii="Arial" w:hAnsi="Arial" w:cs="Arial"/>
          <w:u w:val="single"/>
        </w:rPr>
      </w:pPr>
    </w:p>
    <w:p w14:paraId="08EA7863" w14:textId="77777777" w:rsidR="008E36CC" w:rsidRDefault="008E36CC" w:rsidP="001D583E">
      <w:pPr>
        <w:widowControl w:val="0"/>
        <w:pBdr>
          <w:top w:val="none" w:sz="96" w:space="0" w:color="FFFFFF" w:shadow="1" w:frame="1"/>
        </w:pBdr>
        <w:contextualSpacing/>
        <w:mirrorIndents/>
        <w:rPr>
          <w:rFonts w:ascii="Arial" w:hAnsi="Arial" w:cs="Arial"/>
          <w:u w:val="single"/>
        </w:rPr>
      </w:pPr>
    </w:p>
    <w:p w14:paraId="2D417C6E" w14:textId="77777777" w:rsidR="008E36CC" w:rsidRDefault="008E36CC" w:rsidP="001D583E">
      <w:pPr>
        <w:widowControl w:val="0"/>
        <w:pBdr>
          <w:top w:val="none" w:sz="96" w:space="0" w:color="FFFFFF" w:shadow="1" w:frame="1"/>
        </w:pBdr>
        <w:contextualSpacing/>
        <w:mirrorIndents/>
        <w:rPr>
          <w:rFonts w:ascii="Arial" w:hAnsi="Arial" w:cs="Arial"/>
          <w:u w:val="single"/>
        </w:rPr>
      </w:pPr>
    </w:p>
    <w:p w14:paraId="33E94CD6" w14:textId="77777777" w:rsidR="008E36CC" w:rsidRDefault="008E36CC" w:rsidP="001D583E">
      <w:pPr>
        <w:widowControl w:val="0"/>
        <w:pBdr>
          <w:top w:val="none" w:sz="96" w:space="0" w:color="FFFFFF" w:shadow="1" w:frame="1"/>
        </w:pBdr>
        <w:contextualSpacing/>
        <w:mirrorIndents/>
        <w:rPr>
          <w:rFonts w:ascii="Arial" w:hAnsi="Arial" w:cs="Arial"/>
          <w:u w:val="single"/>
        </w:rPr>
      </w:pPr>
    </w:p>
    <w:p w14:paraId="56FB83AE" w14:textId="77777777" w:rsidR="008E36CC" w:rsidRDefault="008E36CC" w:rsidP="001D583E">
      <w:pPr>
        <w:widowControl w:val="0"/>
        <w:pBdr>
          <w:top w:val="none" w:sz="96" w:space="0" w:color="FFFFFF" w:shadow="1" w:frame="1"/>
        </w:pBdr>
        <w:contextualSpacing/>
        <w:mirrorIndents/>
        <w:rPr>
          <w:rFonts w:ascii="Arial" w:hAnsi="Arial" w:cs="Arial"/>
          <w:u w:val="single"/>
        </w:rPr>
      </w:pPr>
    </w:p>
    <w:p w14:paraId="7B6E8BE7" w14:textId="77777777" w:rsidR="008E36CC" w:rsidRDefault="008E36CC" w:rsidP="001D583E">
      <w:pPr>
        <w:widowControl w:val="0"/>
        <w:pBdr>
          <w:top w:val="none" w:sz="96" w:space="0" w:color="FFFFFF" w:shadow="1" w:frame="1"/>
        </w:pBdr>
        <w:contextualSpacing/>
        <w:mirrorIndents/>
        <w:rPr>
          <w:rFonts w:ascii="Arial" w:hAnsi="Arial" w:cs="Arial"/>
          <w:u w:val="single"/>
        </w:rPr>
      </w:pPr>
    </w:p>
    <w:p w14:paraId="486FBDAE" w14:textId="77777777" w:rsidR="008E36CC" w:rsidRDefault="008E36CC" w:rsidP="001D583E">
      <w:pPr>
        <w:widowControl w:val="0"/>
        <w:pBdr>
          <w:top w:val="none" w:sz="96" w:space="0" w:color="FFFFFF" w:shadow="1" w:frame="1"/>
        </w:pBdr>
        <w:contextualSpacing/>
        <w:mirrorIndents/>
        <w:rPr>
          <w:rFonts w:ascii="Arial" w:hAnsi="Arial" w:cs="Arial"/>
          <w:u w:val="single"/>
        </w:rPr>
      </w:pPr>
    </w:p>
    <w:p w14:paraId="220112C0" w14:textId="77777777" w:rsidR="008E36CC" w:rsidRDefault="008E36CC" w:rsidP="001D583E">
      <w:pPr>
        <w:widowControl w:val="0"/>
        <w:pBdr>
          <w:top w:val="none" w:sz="96" w:space="0" w:color="FFFFFF" w:shadow="1" w:frame="1"/>
        </w:pBdr>
        <w:contextualSpacing/>
        <w:mirrorIndents/>
        <w:rPr>
          <w:rFonts w:ascii="Arial" w:hAnsi="Arial" w:cs="Arial"/>
          <w:u w:val="single"/>
        </w:rPr>
      </w:pPr>
    </w:p>
    <w:p w14:paraId="0C2F5165" w14:textId="77777777" w:rsidR="008E36CC" w:rsidRDefault="008E36CC" w:rsidP="001D583E">
      <w:pPr>
        <w:widowControl w:val="0"/>
        <w:pBdr>
          <w:top w:val="none" w:sz="96" w:space="0" w:color="FFFFFF" w:shadow="1" w:frame="1"/>
        </w:pBdr>
        <w:contextualSpacing/>
        <w:mirrorIndents/>
        <w:rPr>
          <w:rFonts w:ascii="Arial" w:hAnsi="Arial" w:cs="Arial"/>
          <w:u w:val="single"/>
        </w:rPr>
      </w:pPr>
    </w:p>
    <w:p w14:paraId="06910728" w14:textId="77777777" w:rsidR="008E36CC" w:rsidRDefault="008E36CC" w:rsidP="001D583E">
      <w:pPr>
        <w:widowControl w:val="0"/>
        <w:pBdr>
          <w:top w:val="none" w:sz="96" w:space="0" w:color="FFFFFF" w:shadow="1" w:frame="1"/>
        </w:pBdr>
        <w:contextualSpacing/>
        <w:mirrorIndents/>
        <w:rPr>
          <w:rFonts w:ascii="Arial" w:hAnsi="Arial" w:cs="Arial"/>
          <w:u w:val="single"/>
        </w:rPr>
      </w:pPr>
    </w:p>
    <w:p w14:paraId="2AD18173" w14:textId="77777777" w:rsidR="008E36CC" w:rsidRDefault="008E36CC" w:rsidP="001D583E">
      <w:pPr>
        <w:widowControl w:val="0"/>
        <w:pBdr>
          <w:top w:val="none" w:sz="96" w:space="0" w:color="FFFFFF" w:shadow="1" w:frame="1"/>
        </w:pBdr>
        <w:contextualSpacing/>
        <w:mirrorIndents/>
        <w:rPr>
          <w:rFonts w:ascii="Arial" w:hAnsi="Arial" w:cs="Arial"/>
          <w:u w:val="single"/>
        </w:rPr>
      </w:pPr>
    </w:p>
    <w:p w14:paraId="763065F7" w14:textId="77777777" w:rsidR="008E36CC" w:rsidRDefault="008E36CC" w:rsidP="001D583E">
      <w:pPr>
        <w:widowControl w:val="0"/>
        <w:pBdr>
          <w:top w:val="none" w:sz="96" w:space="0" w:color="FFFFFF" w:shadow="1" w:frame="1"/>
        </w:pBdr>
        <w:contextualSpacing/>
        <w:mirrorIndents/>
        <w:rPr>
          <w:rFonts w:ascii="Arial" w:hAnsi="Arial" w:cs="Arial"/>
          <w:u w:val="single"/>
        </w:rPr>
      </w:pPr>
    </w:p>
    <w:p w14:paraId="46F9EDA1" w14:textId="77777777" w:rsidR="008E36CC" w:rsidRDefault="008E36CC" w:rsidP="001D583E">
      <w:pPr>
        <w:widowControl w:val="0"/>
        <w:pBdr>
          <w:top w:val="none" w:sz="96" w:space="0" w:color="FFFFFF" w:shadow="1" w:frame="1"/>
        </w:pBdr>
        <w:contextualSpacing/>
        <w:mirrorIndents/>
        <w:rPr>
          <w:rFonts w:ascii="Arial" w:hAnsi="Arial" w:cs="Arial"/>
          <w:u w:val="single"/>
        </w:rPr>
      </w:pPr>
    </w:p>
    <w:p w14:paraId="039C48ED" w14:textId="77777777" w:rsidR="008E36CC" w:rsidRDefault="008E36CC" w:rsidP="001D583E">
      <w:pPr>
        <w:widowControl w:val="0"/>
        <w:pBdr>
          <w:top w:val="none" w:sz="96" w:space="0" w:color="FFFFFF" w:shadow="1" w:frame="1"/>
        </w:pBdr>
        <w:contextualSpacing/>
        <w:mirrorIndents/>
        <w:rPr>
          <w:rFonts w:ascii="Arial" w:hAnsi="Arial" w:cs="Arial"/>
          <w:u w:val="single"/>
        </w:rPr>
      </w:pPr>
    </w:p>
    <w:p w14:paraId="14C9C3C4" w14:textId="77777777" w:rsidR="008E36CC" w:rsidRDefault="008E36CC" w:rsidP="001D583E">
      <w:pPr>
        <w:widowControl w:val="0"/>
        <w:pBdr>
          <w:top w:val="none" w:sz="96" w:space="0" w:color="FFFFFF" w:shadow="1" w:frame="1"/>
        </w:pBdr>
        <w:contextualSpacing/>
        <w:mirrorIndents/>
        <w:rPr>
          <w:rFonts w:ascii="Arial" w:hAnsi="Arial" w:cs="Arial"/>
          <w:u w:val="single"/>
        </w:rPr>
      </w:pPr>
    </w:p>
    <w:p w14:paraId="7B4BD797" w14:textId="77777777" w:rsidR="008E36CC" w:rsidRDefault="008E36CC" w:rsidP="001D583E">
      <w:pPr>
        <w:widowControl w:val="0"/>
        <w:pBdr>
          <w:top w:val="none" w:sz="96" w:space="0" w:color="FFFFFF" w:shadow="1" w:frame="1"/>
        </w:pBdr>
        <w:contextualSpacing/>
        <w:mirrorIndents/>
        <w:rPr>
          <w:rFonts w:ascii="Arial" w:hAnsi="Arial" w:cs="Arial"/>
          <w:u w:val="single"/>
        </w:rPr>
      </w:pPr>
    </w:p>
    <w:p w14:paraId="72958694" w14:textId="77777777" w:rsidR="008E36CC" w:rsidRDefault="008E36CC" w:rsidP="001D583E">
      <w:pPr>
        <w:widowControl w:val="0"/>
        <w:pBdr>
          <w:top w:val="none" w:sz="96" w:space="0" w:color="FFFFFF" w:shadow="1" w:frame="1"/>
        </w:pBdr>
        <w:contextualSpacing/>
        <w:mirrorIndents/>
        <w:rPr>
          <w:rFonts w:ascii="Arial" w:hAnsi="Arial" w:cs="Arial"/>
          <w:u w:val="single"/>
        </w:rPr>
      </w:pPr>
    </w:p>
    <w:p w14:paraId="025DC90D" w14:textId="77777777" w:rsidR="008E36CC" w:rsidRDefault="008E36CC" w:rsidP="001D583E">
      <w:pPr>
        <w:widowControl w:val="0"/>
        <w:pBdr>
          <w:top w:val="none" w:sz="96" w:space="0" w:color="FFFFFF" w:shadow="1" w:frame="1"/>
        </w:pBdr>
        <w:contextualSpacing/>
        <w:mirrorIndents/>
        <w:rPr>
          <w:rFonts w:ascii="Arial" w:hAnsi="Arial" w:cs="Arial"/>
          <w:u w:val="single"/>
        </w:rPr>
      </w:pPr>
    </w:p>
    <w:p w14:paraId="2E45FBDB" w14:textId="77777777" w:rsidR="008E36CC" w:rsidRDefault="008E36CC" w:rsidP="001D583E">
      <w:pPr>
        <w:widowControl w:val="0"/>
        <w:pBdr>
          <w:top w:val="none" w:sz="96" w:space="0" w:color="FFFFFF" w:shadow="1" w:frame="1"/>
        </w:pBdr>
        <w:contextualSpacing/>
        <w:mirrorIndents/>
        <w:rPr>
          <w:rFonts w:ascii="Arial" w:hAnsi="Arial" w:cs="Arial"/>
          <w:u w:val="single"/>
        </w:rPr>
      </w:pPr>
    </w:p>
    <w:p w14:paraId="03A74BA4" w14:textId="77777777" w:rsidR="008E36CC" w:rsidRPr="00C61A1E" w:rsidRDefault="008E36CC" w:rsidP="001D583E">
      <w:pPr>
        <w:widowControl w:val="0"/>
        <w:pBdr>
          <w:top w:val="none" w:sz="96" w:space="0" w:color="FFFFFF" w:shadow="1" w:frame="1"/>
        </w:pBdr>
        <w:contextualSpacing/>
        <w:mirrorIndents/>
        <w:rPr>
          <w:rFonts w:ascii="Arial" w:hAnsi="Arial" w:cs="Arial"/>
          <w:u w:val="single"/>
        </w:rPr>
      </w:pPr>
    </w:p>
    <w:p w14:paraId="51243DDB" w14:textId="5F0A275E" w:rsidR="001D583E" w:rsidRPr="00C61A1E" w:rsidRDefault="001D583E" w:rsidP="001D583E">
      <w:pPr>
        <w:widowControl w:val="0"/>
        <w:pBdr>
          <w:top w:val="none" w:sz="96" w:space="0" w:color="FFFFFF" w:shadow="1" w:frame="1"/>
        </w:pBdr>
        <w:contextualSpacing/>
        <w:mirrorIndents/>
        <w:rPr>
          <w:rStyle w:val="Hyperlink"/>
          <w:rFonts w:ascii="Arial" w:hAnsi="Arial" w:cs="Arial"/>
        </w:rPr>
      </w:pPr>
      <w:r w:rsidRPr="00C61A1E">
        <w:rPr>
          <w:rFonts w:ascii="Arial" w:hAnsi="Arial" w:cs="Arial"/>
          <w:b/>
          <w:bCs/>
          <w:color w:val="000000"/>
        </w:rPr>
        <w:lastRenderedPageBreak/>
        <w:t>Treasurer:</w:t>
      </w:r>
      <w:r w:rsidRPr="00C61A1E">
        <w:rPr>
          <w:rFonts w:ascii="Arial" w:hAnsi="Arial" w:cs="Arial"/>
          <w:color w:val="000000"/>
        </w:rPr>
        <w:t> Christina (Tena)</w:t>
      </w:r>
      <w:r w:rsidR="00800B91">
        <w:rPr>
          <w:rFonts w:ascii="Arial" w:hAnsi="Arial" w:cs="Arial"/>
          <w:color w:val="000000"/>
        </w:rPr>
        <w:t xml:space="preserve">  </w:t>
      </w:r>
      <w:r w:rsidRPr="00C61A1E">
        <w:rPr>
          <w:rFonts w:ascii="Arial" w:hAnsi="Arial" w:cs="Arial"/>
          <w:color w:val="000000"/>
        </w:rPr>
        <w:tab/>
        <w:t xml:space="preserve">              </w:t>
      </w:r>
      <w:r w:rsidRPr="00C61A1E">
        <w:rPr>
          <w:rFonts w:ascii="Arial" w:hAnsi="Arial" w:cs="Arial"/>
          <w:color w:val="000000"/>
        </w:rPr>
        <w:tab/>
      </w:r>
      <w:r w:rsidRPr="00C61A1E">
        <w:rPr>
          <w:rFonts w:ascii="Arial" w:hAnsi="Arial" w:cs="Arial"/>
          <w:color w:val="000000"/>
        </w:rPr>
        <w:tab/>
      </w:r>
      <w:r w:rsidRPr="00C61A1E">
        <w:rPr>
          <w:rFonts w:ascii="Arial" w:hAnsi="Arial" w:cs="Arial"/>
          <w:color w:val="000000"/>
        </w:rPr>
        <w:tab/>
        <w:t xml:space="preserve">                  </w:t>
      </w:r>
      <w:hyperlink r:id="rId25" w:history="1">
        <w:r w:rsidR="00800B91" w:rsidRPr="0030094F">
          <w:rPr>
            <w:rStyle w:val="Hyperlink"/>
            <w:rFonts w:ascii="Arial" w:hAnsi="Arial" w:cs="Arial"/>
          </w:rPr>
          <w:t>treasurer@aanapa.org</w:t>
        </w:r>
      </w:hyperlink>
    </w:p>
    <w:p w14:paraId="7665D658" w14:textId="77777777" w:rsidR="001D583E" w:rsidRDefault="001D583E" w:rsidP="001D583E">
      <w:pPr>
        <w:widowControl w:val="0"/>
        <w:pBdr>
          <w:top w:val="none" w:sz="96" w:space="0" w:color="FFFFFF" w:shadow="1" w:frame="1"/>
        </w:pBdr>
        <w:contextualSpacing/>
        <w:mirrorIndents/>
        <w:jc w:val="center"/>
        <w:rPr>
          <w:rStyle w:val="Hyperlink"/>
          <w:rFonts w:ascii="Ebrima" w:hAnsi="Ebrima"/>
          <w:highlight w:val="magenta"/>
        </w:rPr>
      </w:pPr>
    </w:p>
    <w:p w14:paraId="3BDCDB5D" w14:textId="12C22130" w:rsidR="001D583E" w:rsidRDefault="00733A52" w:rsidP="001D583E">
      <w:pPr>
        <w:widowControl w:val="0"/>
        <w:pBdr>
          <w:top w:val="none" w:sz="96" w:space="0" w:color="FFFFFF" w:shadow="1" w:frame="1"/>
        </w:pBdr>
        <w:contextualSpacing/>
        <w:mirrorIndents/>
        <w:jc w:val="center"/>
        <w:rPr>
          <w:rStyle w:val="Hyperlink"/>
          <w:rFonts w:ascii="Ebrima" w:hAnsi="Ebrima"/>
          <w:highlight w:val="magenta"/>
        </w:rPr>
      </w:pPr>
      <w:bookmarkStart w:id="17" w:name="_Hlk142700047"/>
      <w:r w:rsidRPr="00733A52">
        <w:rPr>
          <w:rStyle w:val="Hyperlink"/>
          <w:rFonts w:ascii="Ebrima" w:hAnsi="Ebrima"/>
          <w:noProof/>
        </w:rPr>
        <w:drawing>
          <wp:inline distT="0" distB="0" distL="0" distR="0" wp14:anchorId="3C7FF984" wp14:editId="42C9E5F8">
            <wp:extent cx="5943600" cy="4330700"/>
            <wp:effectExtent l="0" t="0" r="0" b="0"/>
            <wp:docPr id="71893934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8939340" name=""/>
                    <pic:cNvPicPr/>
                  </pic:nvPicPr>
                  <pic:blipFill>
                    <a:blip r:embed="rId26"/>
                    <a:stretch>
                      <a:fillRect/>
                    </a:stretch>
                  </pic:blipFill>
                  <pic:spPr>
                    <a:xfrm>
                      <a:off x="0" y="0"/>
                      <a:ext cx="5943600" cy="4330700"/>
                    </a:xfrm>
                    <a:prstGeom prst="rect">
                      <a:avLst/>
                    </a:prstGeom>
                  </pic:spPr>
                </pic:pic>
              </a:graphicData>
            </a:graphic>
          </wp:inline>
        </w:drawing>
      </w:r>
    </w:p>
    <w:bookmarkEnd w:id="17"/>
    <w:p w14:paraId="61EC36DD" w14:textId="77777777" w:rsidR="001D583E" w:rsidRPr="00DE4BFB" w:rsidRDefault="001D583E" w:rsidP="001D583E">
      <w:pPr>
        <w:widowControl w:val="0"/>
        <w:pBdr>
          <w:top w:val="none" w:sz="96" w:space="0" w:color="FFFFFF" w:shadow="1" w:frame="1"/>
        </w:pBdr>
        <w:contextualSpacing/>
        <w:mirrorIndents/>
        <w:rPr>
          <w:rFonts w:ascii="Ebrima" w:hAnsi="Ebrima"/>
          <w:color w:val="000000"/>
          <w:highlight w:val="magenta"/>
        </w:rPr>
      </w:pPr>
    </w:p>
    <w:p w14:paraId="1395C076" w14:textId="05C0F487" w:rsidR="00D7756A" w:rsidRPr="00D7756A" w:rsidRDefault="001D583E" w:rsidP="00D7756A">
      <w:pPr>
        <w:widowControl w:val="0"/>
        <w:pBdr>
          <w:top w:val="none" w:sz="96" w:space="0" w:color="FFFFFF" w:shadow="1" w:frame="1"/>
        </w:pBdr>
        <w:contextualSpacing/>
        <w:mirrorIndents/>
        <w:rPr>
          <w:rFonts w:ascii="Arial" w:hAnsi="Arial" w:cs="Arial"/>
          <w:b/>
          <w:bCs/>
          <w:color w:val="000000"/>
          <w:u w:val="single"/>
        </w:rPr>
      </w:pPr>
      <w:r w:rsidRPr="00C61A1E">
        <w:rPr>
          <w:rFonts w:ascii="Arial" w:hAnsi="Arial" w:cs="Arial"/>
          <w:b/>
          <w:bCs/>
          <w:color w:val="000000"/>
          <w:u w:val="single"/>
        </w:rPr>
        <w:t>New Business</w:t>
      </w:r>
    </w:p>
    <w:p w14:paraId="29E33A89" w14:textId="301E5EEA" w:rsidR="00D7756A" w:rsidRDefault="00D7756A" w:rsidP="00D7756A">
      <w:pPr>
        <w:widowControl w:val="0"/>
        <w:pBdr>
          <w:top w:val="none" w:sz="96" w:space="0" w:color="FFFFFF" w:shadow="1" w:frame="1"/>
        </w:pBdr>
        <w:contextualSpacing/>
        <w:mirrorIndents/>
        <w:rPr>
          <w:rFonts w:ascii="Arial" w:eastAsia="Times New Roman" w:hAnsi="Arial" w:cs="Arial"/>
          <w:color w:val="000000"/>
          <w:highlight w:val="darkCyan"/>
        </w:rPr>
      </w:pPr>
    </w:p>
    <w:p w14:paraId="256DA3C7" w14:textId="1224E038" w:rsidR="001D583E" w:rsidRDefault="00F6076C" w:rsidP="001D583E">
      <w:pPr>
        <w:widowControl w:val="0"/>
        <w:pBdr>
          <w:top w:val="none" w:sz="96" w:space="0" w:color="FFFFFF" w:shadow="1" w:frame="1"/>
        </w:pBdr>
        <w:contextualSpacing/>
        <w:mirrorIndents/>
        <w:rPr>
          <w:rFonts w:ascii="Arial" w:eastAsia="Times New Roman" w:hAnsi="Arial" w:cs="Arial"/>
          <w:color w:val="000000"/>
        </w:rPr>
      </w:pPr>
      <w:r w:rsidRPr="008E36CC">
        <w:rPr>
          <w:rFonts w:ascii="Arial" w:eastAsia="Times New Roman" w:hAnsi="Arial" w:cs="Arial"/>
          <w:color w:val="000000"/>
        </w:rPr>
        <w:t>None.</w:t>
      </w:r>
      <w:r>
        <w:rPr>
          <w:rFonts w:ascii="Arial" w:eastAsia="Times New Roman" w:hAnsi="Arial" w:cs="Arial"/>
          <w:color w:val="000000"/>
        </w:rPr>
        <w:t xml:space="preserve"> </w:t>
      </w:r>
    </w:p>
    <w:p w14:paraId="2BF82070" w14:textId="77777777" w:rsidR="00F6076C" w:rsidRPr="00C61A1E" w:rsidRDefault="00F6076C" w:rsidP="001D583E">
      <w:pPr>
        <w:widowControl w:val="0"/>
        <w:pBdr>
          <w:top w:val="none" w:sz="96" w:space="0" w:color="FFFFFF" w:shadow="1" w:frame="1"/>
        </w:pBdr>
        <w:contextualSpacing/>
        <w:mirrorIndents/>
        <w:rPr>
          <w:rFonts w:ascii="Arial" w:eastAsia="Times New Roman" w:hAnsi="Arial" w:cs="Arial"/>
          <w:color w:val="000000"/>
        </w:rPr>
      </w:pPr>
    </w:p>
    <w:p w14:paraId="75B1128B" w14:textId="77777777" w:rsidR="005F26CB" w:rsidRDefault="001D583E" w:rsidP="005F26CB">
      <w:pPr>
        <w:widowControl w:val="0"/>
        <w:pBdr>
          <w:top w:val="none" w:sz="96" w:space="0" w:color="FFFFFF" w:shadow="1" w:frame="1"/>
        </w:pBdr>
        <w:contextualSpacing/>
        <w:mirrorIndents/>
        <w:rPr>
          <w:rFonts w:ascii="Arial" w:eastAsia="Times New Roman" w:hAnsi="Arial" w:cs="Arial"/>
          <w:color w:val="000000"/>
        </w:rPr>
      </w:pPr>
      <w:r w:rsidRPr="00C61A1E">
        <w:rPr>
          <w:rFonts w:ascii="Arial" w:hAnsi="Arial" w:cs="Arial"/>
          <w:b/>
          <w:bCs/>
          <w:color w:val="000000"/>
          <w:u w:val="single"/>
        </w:rPr>
        <w:t>Old Business</w:t>
      </w:r>
      <w:bookmarkStart w:id="18" w:name="_Hlk139571148"/>
      <w:bookmarkStart w:id="19" w:name="_Hlk139571235"/>
    </w:p>
    <w:p w14:paraId="0CF8823E" w14:textId="77777777" w:rsidR="005F26CB" w:rsidRDefault="005F26CB" w:rsidP="005F26CB">
      <w:pPr>
        <w:widowControl w:val="0"/>
        <w:pBdr>
          <w:top w:val="none" w:sz="96" w:space="0" w:color="FFFFFF" w:shadow="1" w:frame="1"/>
        </w:pBdr>
        <w:contextualSpacing/>
        <w:mirrorIndents/>
        <w:rPr>
          <w:rFonts w:ascii="Arial" w:eastAsia="Times New Roman" w:hAnsi="Arial" w:cs="Arial"/>
          <w:color w:val="000000"/>
        </w:rPr>
      </w:pPr>
    </w:p>
    <w:p w14:paraId="1EFE4BCF" w14:textId="6B242406" w:rsidR="005F26CB" w:rsidRPr="008E36CC" w:rsidRDefault="005F26CB" w:rsidP="005F26CB">
      <w:pPr>
        <w:widowControl w:val="0"/>
        <w:pBdr>
          <w:top w:val="none" w:sz="96" w:space="0" w:color="FFFFFF" w:shadow="1" w:frame="1"/>
        </w:pBdr>
        <w:contextualSpacing/>
        <w:mirrorIndents/>
        <w:rPr>
          <w:rFonts w:ascii="Arial" w:eastAsia="Times New Roman" w:hAnsi="Arial" w:cs="Arial"/>
          <w:i/>
          <w:iCs/>
          <w:color w:val="000000"/>
        </w:rPr>
      </w:pPr>
      <w:r w:rsidRPr="008E36CC">
        <w:rPr>
          <w:rFonts w:ascii="Arial" w:eastAsia="Times New Roman" w:hAnsi="Arial" w:cs="Arial"/>
          <w:color w:val="000000"/>
        </w:rPr>
        <w:t xml:space="preserve">1.) </w:t>
      </w:r>
      <w:hyperlink r:id="rId27" w:history="1">
        <w:r w:rsidRPr="008E36CC">
          <w:rPr>
            <w:rStyle w:val="Hyperlink"/>
            <w:rFonts w:ascii="Arial" w:eastAsia="Times New Roman" w:hAnsi="Arial" w:cs="Arial"/>
          </w:rPr>
          <w:t>11th Step Meditation Workshop</w:t>
        </w:r>
      </w:hyperlink>
      <w:r w:rsidRPr="008E36CC">
        <w:rPr>
          <w:rFonts w:ascii="Arial" w:eastAsia="Times New Roman" w:hAnsi="Arial" w:cs="Arial"/>
          <w:color w:val="000000"/>
        </w:rPr>
        <w:t xml:space="preserve"> – October 7, 10:00-12:00pm at Crosswalk. </w:t>
      </w:r>
      <w:r w:rsidRPr="008E36CC">
        <w:rPr>
          <w:rFonts w:ascii="Arial" w:eastAsia="Times New Roman" w:hAnsi="Arial" w:cs="Arial"/>
          <w:i/>
          <w:iCs/>
          <w:color w:val="000000"/>
        </w:rPr>
        <w:t>Please announce at meetings.</w:t>
      </w:r>
    </w:p>
    <w:p w14:paraId="5722350C" w14:textId="77777777" w:rsidR="00F6076C" w:rsidRPr="008E36CC" w:rsidRDefault="00F6076C" w:rsidP="005F26CB">
      <w:pPr>
        <w:widowControl w:val="0"/>
        <w:pBdr>
          <w:top w:val="none" w:sz="96" w:space="0" w:color="FFFFFF" w:shadow="1" w:frame="1"/>
        </w:pBdr>
        <w:contextualSpacing/>
        <w:mirrorIndents/>
        <w:rPr>
          <w:rFonts w:ascii="Arial" w:eastAsia="Times New Roman" w:hAnsi="Arial" w:cs="Arial"/>
          <w:i/>
          <w:iCs/>
          <w:color w:val="000000"/>
        </w:rPr>
      </w:pPr>
    </w:p>
    <w:p w14:paraId="13A05D13" w14:textId="0792AE85" w:rsidR="00F6076C" w:rsidRPr="008E36CC" w:rsidRDefault="00F6076C" w:rsidP="00F6076C">
      <w:pPr>
        <w:widowControl w:val="0"/>
        <w:pBdr>
          <w:top w:val="none" w:sz="96" w:space="0" w:color="FFFFFF" w:shadow="1" w:frame="1"/>
        </w:pBdr>
        <w:contextualSpacing/>
        <w:mirrorIndents/>
        <w:rPr>
          <w:rFonts w:ascii="Arial" w:eastAsia="Times New Roman" w:hAnsi="Arial" w:cs="Arial"/>
          <w:color w:val="000000"/>
        </w:rPr>
      </w:pPr>
      <w:r w:rsidRPr="008E36CC">
        <w:rPr>
          <w:rFonts w:ascii="Arial" w:eastAsia="Times New Roman" w:hAnsi="Arial" w:cs="Arial"/>
          <w:i/>
          <w:iCs/>
          <w:color w:val="000000"/>
        </w:rPr>
        <w:t>2.</w:t>
      </w:r>
      <w:r w:rsidRPr="008E36CC">
        <w:rPr>
          <w:rFonts w:ascii="Arial" w:eastAsia="Times New Roman" w:hAnsi="Arial" w:cs="Arial"/>
          <w:color w:val="000000"/>
        </w:rPr>
        <w:t>) Event Chair Updates: Discuss AA Anniversary Party</w:t>
      </w:r>
    </w:p>
    <w:p w14:paraId="0A1F572E" w14:textId="77777777" w:rsidR="00F6076C" w:rsidRPr="008E36CC" w:rsidRDefault="00F6076C" w:rsidP="00F6076C">
      <w:pPr>
        <w:widowControl w:val="0"/>
        <w:pBdr>
          <w:top w:val="none" w:sz="96" w:space="0" w:color="FFFFFF" w:shadow="1" w:frame="1"/>
        </w:pBdr>
        <w:contextualSpacing/>
        <w:mirrorIndents/>
        <w:rPr>
          <w:rFonts w:ascii="Arial" w:eastAsia="Times New Roman" w:hAnsi="Arial" w:cs="Arial"/>
          <w:color w:val="000000"/>
        </w:rPr>
      </w:pPr>
    </w:p>
    <w:p w14:paraId="6F6038CE" w14:textId="5CCE7571" w:rsidR="00F6076C" w:rsidRPr="008E36CC" w:rsidRDefault="00F6076C" w:rsidP="00F6076C">
      <w:pPr>
        <w:widowControl w:val="0"/>
        <w:pBdr>
          <w:top w:val="none" w:sz="96" w:space="0" w:color="FFFFFF" w:shadow="1" w:frame="1"/>
        </w:pBdr>
        <w:contextualSpacing/>
        <w:mirrorIndents/>
        <w:rPr>
          <w:rFonts w:ascii="Arial" w:eastAsia="Times New Roman" w:hAnsi="Arial" w:cs="Arial"/>
          <w:color w:val="000000"/>
        </w:rPr>
      </w:pPr>
      <w:r w:rsidRPr="008E36CC">
        <w:rPr>
          <w:rFonts w:ascii="Arial" w:eastAsia="Times New Roman" w:hAnsi="Arial" w:cs="Arial"/>
          <w:color w:val="000000"/>
        </w:rPr>
        <w:t>3.) Event Budget Increase talks underway w/FOC.</w:t>
      </w:r>
    </w:p>
    <w:p w14:paraId="59702069" w14:textId="77777777" w:rsidR="00F6076C" w:rsidRPr="008E36CC" w:rsidRDefault="00F6076C" w:rsidP="00F6076C">
      <w:pPr>
        <w:widowControl w:val="0"/>
        <w:pBdr>
          <w:top w:val="none" w:sz="96" w:space="0" w:color="FFFFFF" w:shadow="1" w:frame="1"/>
        </w:pBdr>
        <w:contextualSpacing/>
        <w:mirrorIndents/>
        <w:rPr>
          <w:rFonts w:ascii="Arial" w:eastAsia="Times New Roman" w:hAnsi="Arial" w:cs="Arial"/>
          <w:color w:val="000000"/>
        </w:rPr>
      </w:pPr>
    </w:p>
    <w:p w14:paraId="51CB03EA" w14:textId="79253F3A" w:rsidR="00F6076C" w:rsidRPr="008E36CC" w:rsidRDefault="00F6076C" w:rsidP="00F6076C">
      <w:pPr>
        <w:widowControl w:val="0"/>
        <w:pBdr>
          <w:top w:val="none" w:sz="96" w:space="0" w:color="FFFFFF" w:shadow="1" w:frame="1"/>
        </w:pBdr>
        <w:contextualSpacing/>
        <w:mirrorIndents/>
        <w:rPr>
          <w:rFonts w:ascii="Arial" w:eastAsia="Times New Roman" w:hAnsi="Arial" w:cs="Arial"/>
          <w:color w:val="000000"/>
        </w:rPr>
      </w:pPr>
      <w:r w:rsidRPr="008E36CC">
        <w:rPr>
          <w:rFonts w:ascii="Arial" w:eastAsia="Times New Roman" w:hAnsi="Arial" w:cs="Arial"/>
          <w:color w:val="000000"/>
        </w:rPr>
        <w:t>4.) Intergroup possibly going hybrid in November for a post meeting get together</w:t>
      </w:r>
    </w:p>
    <w:p w14:paraId="6BF299CC" w14:textId="77777777" w:rsidR="00F6076C" w:rsidRPr="008E36CC" w:rsidRDefault="00F6076C" w:rsidP="00F6076C">
      <w:pPr>
        <w:widowControl w:val="0"/>
        <w:pBdr>
          <w:top w:val="none" w:sz="96" w:space="0" w:color="FFFFFF" w:shadow="1" w:frame="1"/>
        </w:pBdr>
        <w:contextualSpacing/>
        <w:mirrorIndents/>
        <w:rPr>
          <w:rFonts w:ascii="Arial" w:eastAsia="Times New Roman" w:hAnsi="Arial" w:cs="Arial"/>
          <w:color w:val="000000"/>
        </w:rPr>
      </w:pPr>
    </w:p>
    <w:p w14:paraId="5E5960E6" w14:textId="178437DE" w:rsidR="00F6076C" w:rsidRPr="00D7756A" w:rsidRDefault="00F6076C" w:rsidP="00F6076C">
      <w:pPr>
        <w:widowControl w:val="0"/>
        <w:pBdr>
          <w:top w:val="none" w:sz="96" w:space="0" w:color="FFFFFF" w:shadow="1" w:frame="1"/>
        </w:pBdr>
        <w:contextualSpacing/>
        <w:mirrorIndents/>
        <w:rPr>
          <w:rFonts w:ascii="Arial" w:eastAsia="Times New Roman" w:hAnsi="Arial" w:cs="Arial"/>
          <w:color w:val="000000"/>
        </w:rPr>
      </w:pPr>
      <w:r w:rsidRPr="008E36CC">
        <w:rPr>
          <w:rFonts w:ascii="Arial" w:eastAsia="Times New Roman" w:hAnsi="Arial" w:cs="Arial"/>
          <w:color w:val="000000"/>
        </w:rPr>
        <w:t>5.) Pivot to hybrid in December onward.</w:t>
      </w:r>
    </w:p>
    <w:p w14:paraId="0F1C7A58" w14:textId="77777777" w:rsidR="001D583E" w:rsidRPr="00C61A1E" w:rsidRDefault="001D583E" w:rsidP="001D583E">
      <w:pPr>
        <w:widowControl w:val="0"/>
        <w:pBdr>
          <w:top w:val="none" w:sz="96" w:space="0" w:color="FFFFFF" w:shadow="1" w:frame="1"/>
        </w:pBdr>
        <w:contextualSpacing/>
        <w:mirrorIndents/>
        <w:rPr>
          <w:rFonts w:ascii="Arial" w:eastAsia="Times New Roman" w:hAnsi="Arial" w:cs="Arial"/>
          <w:color w:val="000000"/>
        </w:rPr>
      </w:pPr>
    </w:p>
    <w:bookmarkEnd w:id="18"/>
    <w:bookmarkEnd w:id="19"/>
    <w:p w14:paraId="51C56BF3" w14:textId="77777777" w:rsidR="001D583E" w:rsidRPr="00C61A1E" w:rsidRDefault="001D583E" w:rsidP="001D583E">
      <w:pPr>
        <w:widowControl w:val="0"/>
        <w:pBdr>
          <w:top w:val="none" w:sz="96" w:space="0" w:color="FFFFFF" w:shadow="1" w:frame="1"/>
        </w:pBdr>
        <w:contextualSpacing/>
        <w:mirrorIndents/>
        <w:rPr>
          <w:rFonts w:ascii="Arial" w:eastAsia="Times New Roman" w:hAnsi="Arial" w:cs="Arial"/>
          <w:color w:val="000000"/>
        </w:rPr>
      </w:pPr>
      <w:r w:rsidRPr="00C61A1E">
        <w:rPr>
          <w:rFonts w:ascii="Arial" w:hAnsi="Arial" w:cs="Arial"/>
          <w:b/>
          <w:bCs/>
          <w:color w:val="000000"/>
          <w:u w:val="single"/>
        </w:rPr>
        <w:t>Open Positions</w:t>
      </w:r>
    </w:p>
    <w:p w14:paraId="1DCB3973" w14:textId="77777777" w:rsidR="001D583E" w:rsidRPr="00C61A1E" w:rsidRDefault="001D583E" w:rsidP="001D583E">
      <w:pPr>
        <w:widowControl w:val="0"/>
        <w:pBdr>
          <w:top w:val="none" w:sz="96" w:space="0" w:color="FFFFFF" w:shadow="1" w:frame="1"/>
        </w:pBdr>
        <w:contextualSpacing/>
        <w:mirrorIndents/>
        <w:rPr>
          <w:rFonts w:ascii="Arial" w:eastAsia="Times New Roman" w:hAnsi="Arial" w:cs="Arial"/>
          <w:color w:val="000000"/>
        </w:rPr>
      </w:pPr>
    </w:p>
    <w:p w14:paraId="4F23B79C" w14:textId="158B03C7" w:rsidR="001D583E" w:rsidRPr="005F26CB" w:rsidRDefault="005F26CB" w:rsidP="001D583E">
      <w:pPr>
        <w:widowControl w:val="0"/>
        <w:pBdr>
          <w:top w:val="none" w:sz="96" w:space="0" w:color="FFFFFF" w:shadow="1" w:frame="1"/>
        </w:pBdr>
        <w:contextualSpacing/>
        <w:mirrorIndents/>
        <w:rPr>
          <w:rFonts w:ascii="Arial" w:eastAsia="Times New Roman" w:hAnsi="Arial" w:cs="Arial"/>
          <w:color w:val="000000"/>
        </w:rPr>
      </w:pPr>
      <w:r>
        <w:rPr>
          <w:rFonts w:ascii="Arial" w:eastAsia="Times New Roman" w:hAnsi="Arial" w:cs="Arial"/>
          <w:color w:val="000000"/>
        </w:rPr>
        <w:t xml:space="preserve">1.) </w:t>
      </w:r>
      <w:r w:rsidR="001D583E" w:rsidRPr="005F26CB">
        <w:rPr>
          <w:rFonts w:ascii="Arial" w:eastAsia="Times New Roman" w:hAnsi="Arial" w:cs="Arial"/>
          <w:color w:val="000000"/>
        </w:rPr>
        <w:t>Available Service Commitments 2023:</w:t>
      </w:r>
      <w:r>
        <w:rPr>
          <w:rFonts w:ascii="Arial" w:eastAsia="Times New Roman" w:hAnsi="Arial" w:cs="Arial"/>
          <w:color w:val="000000"/>
        </w:rPr>
        <w:t xml:space="preserve"> </w:t>
      </w:r>
      <w:r w:rsidR="001D583E" w:rsidRPr="005F26CB">
        <w:rPr>
          <w:rFonts w:ascii="Arial" w:hAnsi="Arial" w:cs="Arial"/>
          <w:b/>
          <w:bCs/>
          <w:color w:val="000000"/>
        </w:rPr>
        <w:t>District Liaison</w:t>
      </w:r>
    </w:p>
    <w:p w14:paraId="63A361E5" w14:textId="77777777" w:rsidR="001D583E" w:rsidRPr="00C61A1E" w:rsidRDefault="001D583E" w:rsidP="001D583E">
      <w:pPr>
        <w:widowControl w:val="0"/>
        <w:pBdr>
          <w:top w:val="none" w:sz="96" w:space="0" w:color="FFFFFF" w:shadow="1" w:frame="1"/>
        </w:pBdr>
        <w:contextualSpacing/>
        <w:mirrorIndents/>
        <w:rPr>
          <w:rFonts w:ascii="Arial" w:hAnsi="Arial" w:cs="Arial"/>
          <w:color w:val="000000"/>
        </w:rPr>
      </w:pPr>
    </w:p>
    <w:p w14:paraId="0DEF8435" w14:textId="77777777" w:rsidR="001D583E" w:rsidRPr="00C61A1E" w:rsidRDefault="001D583E" w:rsidP="001D583E">
      <w:pPr>
        <w:widowControl w:val="0"/>
        <w:pBdr>
          <w:top w:val="none" w:sz="96" w:space="0" w:color="FFFFFF" w:shadow="1" w:frame="1"/>
        </w:pBdr>
        <w:spacing w:after="240"/>
        <w:contextualSpacing/>
        <w:mirrorIndents/>
        <w:rPr>
          <w:rFonts w:ascii="Arial" w:hAnsi="Arial" w:cs="Arial"/>
          <w:b/>
          <w:bCs/>
          <w:color w:val="000000"/>
          <w:u w:val="single"/>
        </w:rPr>
      </w:pPr>
      <w:r w:rsidRPr="00C61A1E">
        <w:rPr>
          <w:rFonts w:ascii="Arial" w:hAnsi="Arial" w:cs="Arial"/>
          <w:b/>
          <w:bCs/>
          <w:color w:val="000000"/>
          <w:u w:val="single"/>
        </w:rPr>
        <w:t xml:space="preserve">Announcements </w:t>
      </w:r>
    </w:p>
    <w:p w14:paraId="38AF9BF4" w14:textId="77777777" w:rsidR="001D583E" w:rsidRPr="00C61A1E" w:rsidRDefault="001D583E" w:rsidP="001D583E">
      <w:pPr>
        <w:widowControl w:val="0"/>
        <w:pBdr>
          <w:top w:val="none" w:sz="96" w:space="0" w:color="FFFFFF" w:shadow="1" w:frame="1"/>
        </w:pBdr>
        <w:spacing w:after="240"/>
        <w:contextualSpacing/>
        <w:mirrorIndents/>
        <w:rPr>
          <w:rFonts w:ascii="Arial" w:hAnsi="Arial" w:cs="Arial"/>
          <w:b/>
          <w:bCs/>
          <w:color w:val="000000"/>
          <w:u w:val="single"/>
        </w:rPr>
      </w:pPr>
    </w:p>
    <w:p w14:paraId="43FEAA0B" w14:textId="1D162DD4" w:rsidR="001D583E" w:rsidRPr="00C61A1E" w:rsidRDefault="001D583E" w:rsidP="001D583E">
      <w:pPr>
        <w:widowControl w:val="0"/>
        <w:pBdr>
          <w:top w:val="none" w:sz="96" w:space="0" w:color="FFFFFF" w:shadow="1" w:frame="1"/>
        </w:pBdr>
        <w:spacing w:after="240"/>
        <w:contextualSpacing/>
        <w:mirrorIndents/>
        <w:rPr>
          <w:rFonts w:ascii="Arial" w:hAnsi="Arial" w:cs="Arial"/>
          <w:b/>
          <w:bCs/>
          <w:color w:val="000000"/>
          <w:u w:val="single"/>
        </w:rPr>
      </w:pPr>
      <w:r w:rsidRPr="00C61A1E">
        <w:rPr>
          <w:rFonts w:ascii="Arial" w:hAnsi="Arial" w:cs="Arial"/>
          <w:b/>
          <w:bCs/>
          <w:color w:val="000000"/>
          <w:u w:val="single"/>
        </w:rPr>
        <w:t>Next Meeting</w:t>
      </w:r>
      <w:r w:rsidRPr="00C61A1E">
        <w:rPr>
          <w:rFonts w:ascii="Arial" w:hAnsi="Arial" w:cs="Arial"/>
          <w:b/>
          <w:bCs/>
          <w:color w:val="000000"/>
        </w:rPr>
        <w:t xml:space="preserve"> </w:t>
      </w:r>
      <w:bookmarkStart w:id="20" w:name="_Hlk131975488"/>
      <w:r w:rsidRPr="00C61A1E">
        <w:rPr>
          <w:rFonts w:ascii="Arial" w:hAnsi="Arial" w:cs="Arial"/>
          <w:b/>
          <w:bCs/>
          <w:color w:val="4472C4" w:themeColor="accent1"/>
        </w:rPr>
        <w:t xml:space="preserve">Saturday, </w:t>
      </w:r>
      <w:r w:rsidR="00DD6413">
        <w:rPr>
          <w:rFonts w:ascii="Arial" w:hAnsi="Arial" w:cs="Arial"/>
          <w:b/>
          <w:bCs/>
          <w:color w:val="4472C4" w:themeColor="accent1"/>
        </w:rPr>
        <w:t>November 11</w:t>
      </w:r>
      <w:r w:rsidRPr="00C61A1E">
        <w:rPr>
          <w:rFonts w:ascii="Arial" w:hAnsi="Arial" w:cs="Arial"/>
          <w:b/>
          <w:bCs/>
          <w:color w:val="4472C4" w:themeColor="accent1"/>
        </w:rPr>
        <w:t>, 2023 10:00am (Officers at 9:00am)</w:t>
      </w:r>
      <w:bookmarkEnd w:id="20"/>
    </w:p>
    <w:p w14:paraId="1BCE5000" w14:textId="77777777" w:rsidR="001D583E" w:rsidRPr="00C61A1E" w:rsidRDefault="001D583E" w:rsidP="001D583E">
      <w:pPr>
        <w:widowControl w:val="0"/>
        <w:pBdr>
          <w:top w:val="none" w:sz="96" w:space="0" w:color="FFFFFF" w:shadow="1" w:frame="1"/>
        </w:pBdr>
        <w:spacing w:after="240"/>
        <w:contextualSpacing/>
        <w:mirrorIndents/>
        <w:rPr>
          <w:rFonts w:ascii="Arial" w:hAnsi="Arial" w:cs="Arial"/>
          <w:b/>
          <w:bCs/>
          <w:color w:val="000000"/>
          <w:u w:val="single"/>
        </w:rPr>
      </w:pPr>
    </w:p>
    <w:p w14:paraId="54DFC7F8" w14:textId="77777777" w:rsidR="001D583E" w:rsidRPr="00C61A1E" w:rsidRDefault="001D583E" w:rsidP="001D583E">
      <w:pPr>
        <w:widowControl w:val="0"/>
        <w:pBdr>
          <w:top w:val="none" w:sz="96" w:space="0" w:color="FFFFFF" w:shadow="1" w:frame="1"/>
        </w:pBdr>
        <w:spacing w:after="240"/>
        <w:contextualSpacing/>
        <w:mirrorIndents/>
        <w:rPr>
          <w:rFonts w:ascii="Arial" w:hAnsi="Arial" w:cs="Arial"/>
          <w:b/>
          <w:bCs/>
          <w:color w:val="000000"/>
        </w:rPr>
      </w:pPr>
      <w:r w:rsidRPr="00C61A1E">
        <w:rPr>
          <w:rFonts w:ascii="Arial" w:hAnsi="Arial" w:cs="Arial"/>
          <w:b/>
          <w:bCs/>
          <w:color w:val="000000"/>
          <w:u w:val="single"/>
        </w:rPr>
        <w:t>Closing</w:t>
      </w:r>
    </w:p>
    <w:p w14:paraId="2807693C" w14:textId="77777777" w:rsidR="001D583E" w:rsidRPr="00C61A1E" w:rsidRDefault="001D583E" w:rsidP="001D583E">
      <w:pPr>
        <w:widowControl w:val="0"/>
        <w:pBdr>
          <w:top w:val="none" w:sz="96" w:space="0" w:color="FFFFFF" w:shadow="1" w:frame="1"/>
        </w:pBdr>
        <w:spacing w:after="240"/>
        <w:contextualSpacing/>
        <w:mirrorIndents/>
        <w:rPr>
          <w:rFonts w:ascii="Arial" w:hAnsi="Arial" w:cs="Arial"/>
          <w:b/>
          <w:bCs/>
          <w:color w:val="000000"/>
          <w:u w:val="single"/>
        </w:rPr>
      </w:pPr>
      <w:r w:rsidRPr="00C61A1E">
        <w:rPr>
          <w:rFonts w:ascii="Arial" w:hAnsi="Arial" w:cs="Arial"/>
          <w:color w:val="000000"/>
        </w:rPr>
        <w:t xml:space="preserve">The Responsibility Statement: </w:t>
      </w:r>
    </w:p>
    <w:p w14:paraId="3F5CEB1A" w14:textId="77777777" w:rsidR="001D583E" w:rsidRPr="00C61A1E" w:rsidRDefault="001D583E" w:rsidP="001D583E">
      <w:pPr>
        <w:widowControl w:val="0"/>
        <w:pBdr>
          <w:top w:val="none" w:sz="96" w:space="0" w:color="FFFFFF" w:shadow="1" w:frame="1"/>
        </w:pBdr>
        <w:contextualSpacing/>
        <w:mirrorIndents/>
        <w:rPr>
          <w:rFonts w:ascii="Arial" w:hAnsi="Arial" w:cs="Arial"/>
          <w:b/>
          <w:bCs/>
          <w:i/>
          <w:iCs/>
          <w:color w:val="000000"/>
        </w:rPr>
      </w:pPr>
    </w:p>
    <w:p w14:paraId="6AB42926" w14:textId="77777777" w:rsidR="001D583E" w:rsidRPr="00C61A1E" w:rsidRDefault="001D583E" w:rsidP="001D583E">
      <w:pPr>
        <w:widowControl w:val="0"/>
        <w:pBdr>
          <w:top w:val="none" w:sz="96" w:space="0" w:color="FFFFFF" w:shadow="1" w:frame="1"/>
        </w:pBdr>
        <w:contextualSpacing/>
        <w:mirrorIndents/>
        <w:rPr>
          <w:rFonts w:ascii="Arial" w:hAnsi="Arial" w:cs="Arial"/>
          <w:b/>
          <w:bCs/>
          <w:i/>
          <w:iCs/>
          <w:color w:val="000000"/>
        </w:rPr>
      </w:pPr>
      <w:r w:rsidRPr="00C61A1E">
        <w:rPr>
          <w:rFonts w:ascii="Arial" w:hAnsi="Arial" w:cs="Arial"/>
          <w:b/>
          <w:bCs/>
          <w:i/>
          <w:iCs/>
          <w:color w:val="000000"/>
        </w:rPr>
        <w:t>“I am Responsible. When anyone, anywhere, reaches out for help, I want the hand of A.A. always to be there. And for that: I am responsible.”</w:t>
      </w:r>
    </w:p>
    <w:p w14:paraId="066D1DB2" w14:textId="77777777" w:rsidR="006B5759" w:rsidRDefault="006B5759"/>
    <w:sectPr w:rsidR="006B5759" w:rsidSect="00652FAD">
      <w:headerReference w:type="default" r:id="rId28"/>
      <w:footerReference w:type="default" r:id="rId29"/>
      <w:pgSz w:w="12240" w:h="15840"/>
      <w:pgMar w:top="1440" w:right="1440" w:bottom="1008"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3D3CD2" w14:textId="77777777" w:rsidR="002B594A" w:rsidRDefault="002B594A" w:rsidP="001D583E">
      <w:r>
        <w:separator/>
      </w:r>
    </w:p>
  </w:endnote>
  <w:endnote w:type="continuationSeparator" w:id="0">
    <w:p w14:paraId="0B1A95D6" w14:textId="77777777" w:rsidR="002B594A" w:rsidRDefault="002B594A" w:rsidP="001D5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Ebrima">
    <w:panose1 w:val="02000000000000000000"/>
    <w:charset w:val="00"/>
    <w:family w:val="auto"/>
    <w:pitch w:val="variable"/>
    <w:sig w:usb0="A000005F" w:usb1="02000041" w:usb2="000008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F5DE8" w14:textId="2C41AD26" w:rsidR="00264425" w:rsidRPr="00C61A1E" w:rsidRDefault="00000000">
    <w:pPr>
      <w:pStyle w:val="Footer"/>
      <w:rPr>
        <w:rFonts w:ascii="Arial" w:hAnsi="Arial" w:cs="Arial"/>
        <w:sz w:val="16"/>
        <w:szCs w:val="16"/>
      </w:rPr>
    </w:pPr>
    <w:r w:rsidRPr="00C61A1E">
      <w:rPr>
        <w:rFonts w:ascii="Arial" w:hAnsi="Arial" w:cs="Arial"/>
        <w:b/>
        <w:bCs/>
        <w:i/>
        <w:iCs/>
        <w:sz w:val="16"/>
        <w:szCs w:val="16"/>
      </w:rPr>
      <w:t>Napa Valley Intergroup - AGENDA</w:t>
    </w:r>
    <w:r w:rsidRPr="00C61A1E">
      <w:rPr>
        <w:rFonts w:ascii="Arial" w:hAnsi="Arial" w:cs="Arial"/>
        <w:sz w:val="16"/>
        <w:szCs w:val="16"/>
      </w:rPr>
      <w:ptab w:relativeTo="margin" w:alignment="right" w:leader="none"/>
    </w:r>
    <w:r w:rsidR="00A82B54">
      <w:rPr>
        <w:rFonts w:ascii="Arial" w:hAnsi="Arial" w:cs="Arial"/>
        <w:b/>
        <w:bCs/>
        <w:i/>
        <w:iCs/>
        <w:sz w:val="16"/>
        <w:szCs w:val="16"/>
      </w:rPr>
      <w:t>October 14</w:t>
    </w:r>
    <w:r w:rsidRPr="00C61A1E">
      <w:rPr>
        <w:rFonts w:ascii="Arial" w:hAnsi="Arial" w:cs="Arial"/>
        <w:b/>
        <w:bCs/>
        <w:i/>
        <w:iCs/>
        <w:sz w:val="16"/>
        <w:szCs w:val="16"/>
      </w:rPr>
      <w:t>,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DC4DF" w14:textId="77777777" w:rsidR="002B594A" w:rsidRDefault="002B594A" w:rsidP="001D583E">
      <w:r>
        <w:separator/>
      </w:r>
    </w:p>
  </w:footnote>
  <w:footnote w:type="continuationSeparator" w:id="0">
    <w:p w14:paraId="6B7C6EEF" w14:textId="77777777" w:rsidR="002B594A" w:rsidRDefault="002B594A" w:rsidP="001D58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93064840"/>
      <w:docPartObj>
        <w:docPartGallery w:val="Page Numbers (Top of Page)"/>
        <w:docPartUnique/>
      </w:docPartObj>
    </w:sdtPr>
    <w:sdtEndPr>
      <w:rPr>
        <w:noProof/>
      </w:rPr>
    </w:sdtEndPr>
    <w:sdtContent>
      <w:p w14:paraId="60A414BE" w14:textId="5979D314" w:rsidR="00652FAD" w:rsidRPr="00C61A1E" w:rsidRDefault="00652FAD" w:rsidP="00652FAD">
        <w:pPr>
          <w:pStyle w:val="Header"/>
          <w:jc w:val="right"/>
          <w:rPr>
            <w:rFonts w:ascii="Arial" w:hAnsi="Arial" w:cs="Arial"/>
            <w:sz w:val="16"/>
            <w:szCs w:val="16"/>
          </w:rPr>
        </w:pPr>
        <w:r w:rsidRPr="00C61A1E">
          <w:rPr>
            <w:rFonts w:ascii="Arial" w:hAnsi="Arial" w:cs="Arial"/>
            <w:sz w:val="16"/>
            <w:szCs w:val="16"/>
          </w:rPr>
          <w:fldChar w:fldCharType="begin"/>
        </w:r>
        <w:r w:rsidRPr="00C61A1E">
          <w:rPr>
            <w:rFonts w:ascii="Arial" w:hAnsi="Arial" w:cs="Arial"/>
            <w:sz w:val="16"/>
            <w:szCs w:val="16"/>
          </w:rPr>
          <w:instrText xml:space="preserve"> PAGE   \* MERGEFORMAT </w:instrText>
        </w:r>
        <w:r w:rsidRPr="00C61A1E">
          <w:rPr>
            <w:rFonts w:ascii="Arial" w:hAnsi="Arial" w:cs="Arial"/>
            <w:sz w:val="16"/>
            <w:szCs w:val="16"/>
          </w:rPr>
          <w:fldChar w:fldCharType="separate"/>
        </w:r>
        <w:r w:rsidRPr="00C61A1E">
          <w:rPr>
            <w:rFonts w:ascii="Arial" w:hAnsi="Arial" w:cs="Arial"/>
            <w:noProof/>
            <w:sz w:val="16"/>
            <w:szCs w:val="16"/>
          </w:rPr>
          <w:t>2</w:t>
        </w:r>
        <w:r w:rsidRPr="00C61A1E">
          <w:rPr>
            <w:rFonts w:ascii="Arial" w:hAnsi="Arial" w:cs="Arial"/>
            <w:noProof/>
            <w:sz w:val="16"/>
            <w:szCs w:val="16"/>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37AAC"/>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15:restartNumberingAfterBreak="0">
    <w:nsid w:val="272866CB"/>
    <w:multiLevelType w:val="hybridMultilevel"/>
    <w:tmpl w:val="B90EE4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F531250"/>
    <w:multiLevelType w:val="hybridMultilevel"/>
    <w:tmpl w:val="F2D8E82A"/>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 w15:restartNumberingAfterBreak="0">
    <w:nsid w:val="627B45AE"/>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16cid:durableId="823472290">
    <w:abstractNumId w:val="3"/>
  </w:num>
  <w:num w:numId="2" w16cid:durableId="15180340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3867732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386947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83E"/>
    <w:rsid w:val="000120ED"/>
    <w:rsid w:val="000606A4"/>
    <w:rsid w:val="000E015E"/>
    <w:rsid w:val="00144FFC"/>
    <w:rsid w:val="00166149"/>
    <w:rsid w:val="001971D2"/>
    <w:rsid w:val="001D583E"/>
    <w:rsid w:val="002041C3"/>
    <w:rsid w:val="00264425"/>
    <w:rsid w:val="00291B7A"/>
    <w:rsid w:val="002A32C2"/>
    <w:rsid w:val="002B594A"/>
    <w:rsid w:val="003024EA"/>
    <w:rsid w:val="00322693"/>
    <w:rsid w:val="00337986"/>
    <w:rsid w:val="00374E16"/>
    <w:rsid w:val="00384978"/>
    <w:rsid w:val="003A3698"/>
    <w:rsid w:val="003F5605"/>
    <w:rsid w:val="004317E1"/>
    <w:rsid w:val="004F0120"/>
    <w:rsid w:val="00503200"/>
    <w:rsid w:val="00520030"/>
    <w:rsid w:val="00536399"/>
    <w:rsid w:val="00543C1A"/>
    <w:rsid w:val="005503FB"/>
    <w:rsid w:val="005948C1"/>
    <w:rsid w:val="005A0928"/>
    <w:rsid w:val="005F26CB"/>
    <w:rsid w:val="005F7B9C"/>
    <w:rsid w:val="00621DDA"/>
    <w:rsid w:val="006276E0"/>
    <w:rsid w:val="00642CE3"/>
    <w:rsid w:val="00652FAD"/>
    <w:rsid w:val="006B11FC"/>
    <w:rsid w:val="006B5759"/>
    <w:rsid w:val="00733A52"/>
    <w:rsid w:val="007B5FE8"/>
    <w:rsid w:val="007D5834"/>
    <w:rsid w:val="00800B91"/>
    <w:rsid w:val="00837E7E"/>
    <w:rsid w:val="00841FC5"/>
    <w:rsid w:val="00851FFC"/>
    <w:rsid w:val="0086190D"/>
    <w:rsid w:val="00870074"/>
    <w:rsid w:val="0089169C"/>
    <w:rsid w:val="008C625C"/>
    <w:rsid w:val="008E36CC"/>
    <w:rsid w:val="00935FC0"/>
    <w:rsid w:val="00942316"/>
    <w:rsid w:val="00974824"/>
    <w:rsid w:val="00A72079"/>
    <w:rsid w:val="00A82B54"/>
    <w:rsid w:val="00B5003C"/>
    <w:rsid w:val="00B809D0"/>
    <w:rsid w:val="00BB4E27"/>
    <w:rsid w:val="00C12B4C"/>
    <w:rsid w:val="00C61A1E"/>
    <w:rsid w:val="00C764D0"/>
    <w:rsid w:val="00CD4058"/>
    <w:rsid w:val="00D533F9"/>
    <w:rsid w:val="00D6704E"/>
    <w:rsid w:val="00D7756A"/>
    <w:rsid w:val="00DD4A5A"/>
    <w:rsid w:val="00DD6413"/>
    <w:rsid w:val="00DE74FD"/>
    <w:rsid w:val="00EF6331"/>
    <w:rsid w:val="00F0013A"/>
    <w:rsid w:val="00F6076C"/>
    <w:rsid w:val="00FF0B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5B68BE"/>
  <w15:docId w15:val="{23880E74-F359-437E-A8C5-82BAB009A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0030"/>
    <w:pPr>
      <w:spacing w:after="0" w:line="240" w:lineRule="auto"/>
    </w:pPr>
    <w:rPr>
      <w:rFonts w:ascii="Calibri" w:hAnsi="Calibri" w:cs="Calibri"/>
      <w:kern w:val="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583E"/>
    <w:pPr>
      <w:pBdr>
        <w:top w:val="none" w:sz="96" w:space="31" w:color="FFFFFF" w:shadow="1" w:frame="1"/>
        <w:left w:val="none" w:sz="96" w:space="31" w:color="FFFFFF" w:shadow="1" w:frame="1"/>
        <w:bottom w:val="none" w:sz="96" w:space="31" w:color="FFFFFF" w:shadow="1" w:frame="1"/>
        <w:right w:val="none" w:sz="96" w:space="31" w:color="FFFFFF" w:shadow="1" w:frame="1"/>
      </w:pBdr>
      <w:tabs>
        <w:tab w:val="center" w:pos="4680"/>
        <w:tab w:val="right" w:pos="9360"/>
      </w:tabs>
    </w:pPr>
    <w:rPr>
      <w:rFonts w:ascii="Times New Roman" w:eastAsia="Arial Unicode MS" w:hAnsi="Times New Roman" w:cs="Times New Roman"/>
      <w:sz w:val="24"/>
      <w:szCs w:val="24"/>
    </w:rPr>
  </w:style>
  <w:style w:type="character" w:customStyle="1" w:styleId="HeaderChar">
    <w:name w:val="Header Char"/>
    <w:basedOn w:val="DefaultParagraphFont"/>
    <w:link w:val="Header"/>
    <w:uiPriority w:val="99"/>
    <w:rsid w:val="001D583E"/>
  </w:style>
  <w:style w:type="paragraph" w:styleId="Footer">
    <w:name w:val="footer"/>
    <w:basedOn w:val="Normal"/>
    <w:link w:val="FooterChar"/>
    <w:uiPriority w:val="99"/>
    <w:unhideWhenUsed/>
    <w:rsid w:val="001D583E"/>
    <w:pPr>
      <w:pBdr>
        <w:top w:val="none" w:sz="96" w:space="31" w:color="FFFFFF" w:shadow="1" w:frame="1"/>
        <w:left w:val="none" w:sz="96" w:space="31" w:color="FFFFFF" w:shadow="1" w:frame="1"/>
        <w:bottom w:val="none" w:sz="96" w:space="31" w:color="FFFFFF" w:shadow="1" w:frame="1"/>
        <w:right w:val="none" w:sz="96" w:space="31" w:color="FFFFFF" w:shadow="1" w:frame="1"/>
      </w:pBdr>
      <w:tabs>
        <w:tab w:val="center" w:pos="4680"/>
        <w:tab w:val="right" w:pos="9360"/>
      </w:tabs>
    </w:pPr>
    <w:rPr>
      <w:rFonts w:ascii="Times New Roman" w:eastAsia="Arial Unicode MS" w:hAnsi="Times New Roman" w:cs="Times New Roman"/>
      <w:sz w:val="24"/>
      <w:szCs w:val="24"/>
    </w:rPr>
  </w:style>
  <w:style w:type="character" w:customStyle="1" w:styleId="FooterChar">
    <w:name w:val="Footer Char"/>
    <w:basedOn w:val="DefaultParagraphFont"/>
    <w:link w:val="Footer"/>
    <w:uiPriority w:val="99"/>
    <w:rsid w:val="001D583E"/>
  </w:style>
  <w:style w:type="paragraph" w:styleId="NormalWeb">
    <w:name w:val="Normal (Web)"/>
    <w:basedOn w:val="Normal"/>
    <w:uiPriority w:val="99"/>
    <w:unhideWhenUsed/>
    <w:rsid w:val="001D583E"/>
    <w:pPr>
      <w:pBdr>
        <w:top w:val="none" w:sz="96" w:space="31" w:color="FFFFFF" w:shadow="1" w:frame="1"/>
        <w:left w:val="none" w:sz="96" w:space="31" w:color="FFFFFF" w:shadow="1" w:frame="1"/>
        <w:bottom w:val="none" w:sz="96" w:space="31" w:color="FFFFFF" w:shadow="1" w:frame="1"/>
        <w:right w:val="none" w:sz="96" w:space="31" w:color="FFFFFF" w:shadow="1" w:frame="1"/>
      </w:pBdr>
      <w:spacing w:before="100" w:beforeAutospacing="1" w:after="100" w:afterAutospacing="1" w:line="274" w:lineRule="auto"/>
    </w:pPr>
    <w:rPr>
      <w:rFonts w:asciiTheme="minorHAnsi" w:hAnsiTheme="minorHAnsi" w:cstheme="minorBidi"/>
      <w:sz w:val="21"/>
      <w:szCs w:val="24"/>
    </w:rPr>
  </w:style>
  <w:style w:type="character" w:styleId="Hyperlink">
    <w:name w:val="Hyperlink"/>
    <w:basedOn w:val="DefaultParagraphFont"/>
    <w:uiPriority w:val="99"/>
    <w:unhideWhenUsed/>
    <w:rsid w:val="001D583E"/>
    <w:rPr>
      <w:color w:val="0000FF"/>
      <w:u w:val="single"/>
    </w:rPr>
  </w:style>
  <w:style w:type="table" w:styleId="TableGrid">
    <w:name w:val="Table Grid"/>
    <w:basedOn w:val="TableNormal"/>
    <w:uiPriority w:val="39"/>
    <w:rsid w:val="001D583E"/>
    <w:pPr>
      <w:pBdr>
        <w:top w:val="none" w:sz="96" w:space="31" w:color="FFFFFF" w:shadow="1" w:frame="1"/>
        <w:left w:val="none" w:sz="96" w:space="31" w:color="FFFFFF" w:shadow="1" w:frame="1"/>
        <w:bottom w:val="none" w:sz="96" w:space="31" w:color="FFFFFF" w:shadow="1" w:frame="1"/>
        <w:right w:val="none" w:sz="96" w:space="31" w:color="FFFFFF" w:shadow="1" w:frame="1"/>
      </w:pBdr>
      <w:spacing w:after="0" w:line="240" w:lineRule="auto"/>
    </w:pPr>
    <w:rPr>
      <w:rFonts w:ascii="Times New Roman" w:eastAsia="Arial Unicode MS"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D583E"/>
    <w:rPr>
      <w:color w:val="605E5C"/>
      <w:shd w:val="clear" w:color="auto" w:fill="E1DFDD"/>
    </w:rPr>
  </w:style>
  <w:style w:type="paragraph" w:styleId="ListParagraph">
    <w:name w:val="List Paragraph"/>
    <w:basedOn w:val="Normal"/>
    <w:uiPriority w:val="34"/>
    <w:qFormat/>
    <w:rsid w:val="00652FAD"/>
    <w:pPr>
      <w:pBdr>
        <w:top w:val="none" w:sz="96" w:space="31" w:color="FFFFFF" w:shadow="1" w:frame="1"/>
        <w:left w:val="none" w:sz="96" w:space="31" w:color="FFFFFF" w:shadow="1" w:frame="1"/>
        <w:bottom w:val="none" w:sz="96" w:space="31" w:color="FFFFFF" w:shadow="1" w:frame="1"/>
        <w:right w:val="none" w:sz="96" w:space="31" w:color="FFFFFF" w:shadow="1" w:frame="1"/>
      </w:pBdr>
      <w:ind w:left="720"/>
      <w:contextualSpacing/>
    </w:pPr>
    <w:rPr>
      <w:rFonts w:ascii="Times New Roman" w:eastAsia="Arial Unicode MS" w:hAnsi="Times New Roman" w:cs="Times New Roman"/>
      <w:sz w:val="24"/>
      <w:szCs w:val="24"/>
    </w:rPr>
  </w:style>
  <w:style w:type="character" w:styleId="FollowedHyperlink">
    <w:name w:val="FollowedHyperlink"/>
    <w:basedOn w:val="DefaultParagraphFont"/>
    <w:uiPriority w:val="99"/>
    <w:semiHidden/>
    <w:unhideWhenUsed/>
    <w:rsid w:val="005F26C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01706">
      <w:bodyDiv w:val="1"/>
      <w:marLeft w:val="0"/>
      <w:marRight w:val="0"/>
      <w:marTop w:val="0"/>
      <w:marBottom w:val="0"/>
      <w:divBdr>
        <w:top w:val="none" w:sz="0" w:space="0" w:color="auto"/>
        <w:left w:val="none" w:sz="0" w:space="0" w:color="auto"/>
        <w:bottom w:val="none" w:sz="0" w:space="0" w:color="auto"/>
        <w:right w:val="none" w:sz="0" w:space="0" w:color="auto"/>
      </w:divBdr>
    </w:div>
    <w:div w:id="487867535">
      <w:bodyDiv w:val="1"/>
      <w:marLeft w:val="0"/>
      <w:marRight w:val="0"/>
      <w:marTop w:val="0"/>
      <w:marBottom w:val="0"/>
      <w:divBdr>
        <w:top w:val="none" w:sz="0" w:space="0" w:color="auto"/>
        <w:left w:val="none" w:sz="0" w:space="0" w:color="auto"/>
        <w:bottom w:val="none" w:sz="0" w:space="0" w:color="auto"/>
        <w:right w:val="none" w:sz="0" w:space="0" w:color="auto"/>
      </w:divBdr>
    </w:div>
    <w:div w:id="1308124087">
      <w:bodyDiv w:val="1"/>
      <w:marLeft w:val="0"/>
      <w:marRight w:val="0"/>
      <w:marTop w:val="0"/>
      <w:marBottom w:val="0"/>
      <w:divBdr>
        <w:top w:val="none" w:sz="0" w:space="0" w:color="auto"/>
        <w:left w:val="none" w:sz="0" w:space="0" w:color="auto"/>
        <w:bottom w:val="none" w:sz="0" w:space="0" w:color="auto"/>
        <w:right w:val="none" w:sz="0" w:space="0" w:color="auto"/>
      </w:divBdr>
    </w:div>
    <w:div w:id="1638795678">
      <w:bodyDiv w:val="1"/>
      <w:marLeft w:val="0"/>
      <w:marRight w:val="0"/>
      <w:marTop w:val="0"/>
      <w:marBottom w:val="0"/>
      <w:divBdr>
        <w:top w:val="none" w:sz="0" w:space="0" w:color="auto"/>
        <w:left w:val="none" w:sz="0" w:space="0" w:color="auto"/>
        <w:bottom w:val="none" w:sz="0" w:space="0" w:color="auto"/>
        <w:right w:val="none" w:sz="0" w:space="0" w:color="auto"/>
      </w:divBdr>
    </w:div>
    <w:div w:id="1987512800">
      <w:bodyDiv w:val="1"/>
      <w:marLeft w:val="0"/>
      <w:marRight w:val="0"/>
      <w:marTop w:val="0"/>
      <w:marBottom w:val="0"/>
      <w:divBdr>
        <w:top w:val="none" w:sz="0" w:space="0" w:color="auto"/>
        <w:left w:val="none" w:sz="0" w:space="0" w:color="auto"/>
        <w:bottom w:val="none" w:sz="0" w:space="0" w:color="auto"/>
        <w:right w:val="none" w:sz="0" w:space="0" w:color="auto"/>
      </w:divBdr>
    </w:div>
    <w:div w:id="21338663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anapa.org" TargetMode="External"/><Relationship Id="rId13" Type="http://schemas.openxmlformats.org/officeDocument/2006/relationships/hyperlink" Target="mailto:altchair@aanapa.org" TargetMode="External"/><Relationship Id="rId18" Type="http://schemas.openxmlformats.org/officeDocument/2006/relationships/hyperlink" Target="mailto:hotline@aanapa.org" TargetMode="External"/><Relationship Id="rId26" Type="http://schemas.openxmlformats.org/officeDocument/2006/relationships/image" Target="media/image1.png"/><Relationship Id="rId3" Type="http://schemas.openxmlformats.org/officeDocument/2006/relationships/settings" Target="settings.xml"/><Relationship Id="rId21" Type="http://schemas.openxmlformats.org/officeDocument/2006/relationships/hyperlink" Target="mailto:newsletter@aanapa.org" TargetMode="External"/><Relationship Id="rId7" Type="http://schemas.openxmlformats.org/officeDocument/2006/relationships/hyperlink" Target="https://aanapa.org/service/intergroup/welcome-new-intergroup-reps" TargetMode="External"/><Relationship Id="rId12" Type="http://schemas.openxmlformats.org/officeDocument/2006/relationships/hyperlink" Target="mailto:ffradella@me.com" TargetMode="External"/><Relationship Id="rId17" Type="http://schemas.openxmlformats.org/officeDocument/2006/relationships/hyperlink" Target="mailto:literature@aanapa.org" TargetMode="External"/><Relationship Id="rId25" Type="http://schemas.openxmlformats.org/officeDocument/2006/relationships/hyperlink" Target="mailto:treasurer@aanapa.org" TargetMode="External"/><Relationship Id="rId2" Type="http://schemas.openxmlformats.org/officeDocument/2006/relationships/styles" Target="styles.xml"/><Relationship Id="rId16" Type="http://schemas.openxmlformats.org/officeDocument/2006/relationships/hyperlink" Target="mailto:literature@aanapa.org" TargetMode="External"/><Relationship Id="rId20" Type="http://schemas.openxmlformats.org/officeDocument/2006/relationships/hyperlink" Target="mailto:meetings@aanapa.org"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anapa.org/volunteer-signup" TargetMode="External"/><Relationship Id="rId24" Type="http://schemas.openxmlformats.org/officeDocument/2006/relationships/hyperlink" Target="mailto:birthdaymeeting@aanapa.org" TargetMode="External"/><Relationship Id="rId5" Type="http://schemas.openxmlformats.org/officeDocument/2006/relationships/footnotes" Target="footnotes.xml"/><Relationship Id="rId15" Type="http://schemas.openxmlformats.org/officeDocument/2006/relationships/hyperlink" Target="mailto:secretary@aanapa.org" TargetMode="External"/><Relationship Id="rId23" Type="http://schemas.openxmlformats.org/officeDocument/2006/relationships/hyperlink" Target="mailto:financial@aanapa.org" TargetMode="External"/><Relationship Id="rId28" Type="http://schemas.openxmlformats.org/officeDocument/2006/relationships/header" Target="header1.xml"/><Relationship Id="rId10" Type="http://schemas.openxmlformats.org/officeDocument/2006/relationships/hyperlink" Target="mailto:chair@aanapa.org" TargetMode="External"/><Relationship Id="rId19" Type="http://schemas.openxmlformats.org/officeDocument/2006/relationships/hyperlink" Target="mailto:webeditor@aanapa.org"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venmo.com/u/NapaIG-AA" TargetMode="External"/><Relationship Id="rId14" Type="http://schemas.openxmlformats.org/officeDocument/2006/relationships/hyperlink" Target="mailto:secretary@aanapa.org" TargetMode="External"/><Relationship Id="rId22" Type="http://schemas.openxmlformats.org/officeDocument/2006/relationships/hyperlink" Target="mailto:delegateatlarge@aanapa.org" TargetMode="External"/><Relationship Id="rId27" Type="http://schemas.openxmlformats.org/officeDocument/2006/relationships/hyperlink" Target="https://aanapa.org/11th-step-meditation-workshop"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1085</TotalTime>
  <Pages>7</Pages>
  <Words>1660</Words>
  <Characters>9466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Baring</dc:creator>
  <cp:keywords/>
  <dc:description/>
  <cp:lastModifiedBy>Patricia Baring</cp:lastModifiedBy>
  <cp:revision>8</cp:revision>
  <dcterms:created xsi:type="dcterms:W3CDTF">2023-08-21T06:23:00Z</dcterms:created>
  <dcterms:modified xsi:type="dcterms:W3CDTF">2023-10-13T19:21:00Z</dcterms:modified>
</cp:coreProperties>
</file>